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A538" w14:textId="77777777" w:rsidR="003F5B6F" w:rsidRPr="00EB0CE9" w:rsidRDefault="003F5B6F" w:rsidP="003F5B6F">
      <w:pPr>
        <w:pStyle w:val="a6"/>
        <w:spacing w:line="560" w:lineRule="exact"/>
        <w:ind w:left="0" w:right="0"/>
        <w:rPr>
          <w:rFonts w:ascii="方正小标宋简体" w:eastAsia="方正小标宋简体"/>
          <w:b w:val="0"/>
          <w:bCs w:val="0"/>
          <w:lang w:eastAsia="zh-CN"/>
        </w:rPr>
      </w:pPr>
      <w:bookmarkStart w:id="0" w:name="控制与计算机工程学院研究生"/>
      <w:bookmarkEnd w:id="0"/>
      <w:r w:rsidRPr="00EB0CE9">
        <w:rPr>
          <w:rFonts w:ascii="方正小标宋简体" w:eastAsia="方正小标宋简体" w:hint="eastAsia"/>
          <w:b w:val="0"/>
          <w:bCs w:val="0"/>
          <w:lang w:eastAsia="zh-CN"/>
        </w:rPr>
        <w:t>华北电力大学控制与计算机工程学院</w:t>
      </w:r>
    </w:p>
    <w:p w14:paraId="73AC2E77" w14:textId="5B93A4B2" w:rsidR="005241AF" w:rsidRPr="00EB0CE9" w:rsidRDefault="00565746" w:rsidP="003F5B6F">
      <w:pPr>
        <w:pStyle w:val="a6"/>
        <w:spacing w:line="560" w:lineRule="exact"/>
        <w:ind w:left="0" w:right="0"/>
        <w:rPr>
          <w:rFonts w:ascii="方正小标宋简体" w:eastAsia="方正小标宋简体"/>
          <w:b w:val="0"/>
          <w:bCs w:val="0"/>
          <w:lang w:eastAsia="zh-CN"/>
        </w:rPr>
      </w:pPr>
      <w:r w:rsidRPr="00EB0CE9">
        <w:rPr>
          <w:rFonts w:ascii="方正小标宋简体" w:eastAsia="方正小标宋简体" w:hint="eastAsia"/>
          <w:b w:val="0"/>
          <w:bCs w:val="0"/>
          <w:lang w:eastAsia="zh-CN"/>
        </w:rPr>
        <w:t>研究生</w:t>
      </w:r>
      <w:bookmarkStart w:id="1" w:name="综合素质测评实施细则"/>
      <w:bookmarkEnd w:id="1"/>
      <w:r w:rsidRPr="00EB0CE9">
        <w:rPr>
          <w:rFonts w:ascii="方正小标宋简体" w:eastAsia="方正小标宋简体" w:hint="eastAsia"/>
          <w:b w:val="0"/>
          <w:bCs w:val="0"/>
          <w:lang w:eastAsia="zh-CN"/>
        </w:rPr>
        <w:t>综合素质测评实施细则</w:t>
      </w:r>
      <w:r w:rsidR="00443EA0">
        <w:rPr>
          <w:rFonts w:ascii="方正小标宋简体" w:eastAsia="方正小标宋简体" w:hint="eastAsia"/>
          <w:b w:val="0"/>
          <w:bCs w:val="0"/>
          <w:lang w:eastAsia="zh-CN"/>
        </w:rPr>
        <w:t>（</w:t>
      </w:r>
      <w:r w:rsidR="00443EA0" w:rsidRPr="00443EA0">
        <w:rPr>
          <w:rFonts w:ascii="Times New Roman" w:eastAsia="方正小标宋简体" w:hAnsi="Times New Roman" w:cs="Times New Roman"/>
          <w:b w:val="0"/>
          <w:bCs w:val="0"/>
          <w:lang w:eastAsia="zh-CN"/>
        </w:rPr>
        <w:t>2025</w:t>
      </w:r>
      <w:r w:rsidR="00CD3EB5">
        <w:rPr>
          <w:rFonts w:ascii="Times New Roman" w:eastAsia="方正小标宋简体" w:hAnsi="Times New Roman" w:cs="Times New Roman" w:hint="eastAsia"/>
          <w:b w:val="0"/>
          <w:bCs w:val="0"/>
          <w:lang w:eastAsia="zh-CN"/>
        </w:rPr>
        <w:t>版</w:t>
      </w:r>
      <w:r w:rsidR="00443EA0">
        <w:rPr>
          <w:rFonts w:ascii="方正小标宋简体" w:eastAsia="方正小标宋简体" w:hint="eastAsia"/>
          <w:b w:val="0"/>
          <w:bCs w:val="0"/>
          <w:lang w:eastAsia="zh-CN"/>
        </w:rPr>
        <w:t>）</w:t>
      </w:r>
    </w:p>
    <w:p w14:paraId="38EE2EC3" w14:textId="77777777" w:rsidR="00DC0420" w:rsidRPr="00443EA0" w:rsidRDefault="00DC0420" w:rsidP="003F5B6F">
      <w:pPr>
        <w:pStyle w:val="a5"/>
        <w:spacing w:line="560" w:lineRule="exact"/>
        <w:ind w:left="0" w:firstLineChars="200" w:firstLine="640"/>
        <w:rPr>
          <w:rFonts w:ascii="Times New Roman" w:eastAsia="仿宋_GB2312" w:hAnsi="Times New Roman"/>
          <w:lang w:eastAsia="zh-CN"/>
        </w:rPr>
      </w:pPr>
    </w:p>
    <w:p w14:paraId="2FC34020" w14:textId="6267888B"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根据《华北电力大学研究生综合测评实施办法（</w:t>
      </w:r>
      <w:r w:rsidRPr="00EB0CE9">
        <w:rPr>
          <w:rFonts w:ascii="Times New Roman" w:eastAsia="仿宋_GB2312" w:hAnsi="Times New Roman"/>
          <w:lang w:eastAsia="zh-CN"/>
        </w:rPr>
        <w:t>2021</w:t>
      </w:r>
      <w:r w:rsidRPr="00EB0CE9">
        <w:rPr>
          <w:rFonts w:ascii="Times New Roman" w:eastAsia="仿宋_GB2312" w:hAnsi="Times New Roman"/>
          <w:spacing w:val="29"/>
          <w:lang w:eastAsia="zh-CN"/>
        </w:rPr>
        <w:t>年修</w:t>
      </w:r>
      <w:r w:rsidRPr="00EB0CE9">
        <w:rPr>
          <w:rFonts w:ascii="Times New Roman" w:eastAsia="仿宋_GB2312" w:hAnsi="Times New Roman"/>
          <w:lang w:eastAsia="zh-CN"/>
        </w:rPr>
        <w:t>订</w:t>
      </w:r>
      <w:r w:rsidRPr="00EB0CE9">
        <w:rPr>
          <w:rFonts w:ascii="Times New Roman" w:eastAsia="仿宋_GB2312" w:hAnsi="Times New Roman"/>
          <w:spacing w:val="-159"/>
          <w:lang w:eastAsia="zh-CN"/>
        </w:rPr>
        <w:t>）</w:t>
      </w:r>
      <w:r w:rsidRPr="00EB0CE9">
        <w:rPr>
          <w:rFonts w:ascii="Times New Roman" w:eastAsia="仿宋_GB2312" w:hAnsi="Times New Roman"/>
          <w:spacing w:val="-178"/>
          <w:lang w:eastAsia="zh-CN"/>
        </w:rPr>
        <w:t>》</w:t>
      </w:r>
      <w:r w:rsidRPr="00EB0CE9">
        <w:rPr>
          <w:rFonts w:ascii="Times New Roman" w:eastAsia="仿宋_GB2312" w:hAnsi="Times New Roman"/>
          <w:lang w:eastAsia="zh-CN"/>
        </w:rPr>
        <w:t>（华</w:t>
      </w:r>
      <w:proofErr w:type="gramStart"/>
      <w:r w:rsidRPr="00EB0CE9">
        <w:rPr>
          <w:rFonts w:ascii="Times New Roman" w:eastAsia="仿宋_GB2312" w:hAnsi="Times New Roman"/>
          <w:lang w:eastAsia="zh-CN"/>
        </w:rPr>
        <w:t>电校学〔</w:t>
      </w:r>
      <w:r w:rsidRPr="00EB0CE9">
        <w:rPr>
          <w:rFonts w:ascii="Times New Roman" w:eastAsia="仿宋_GB2312" w:hAnsi="Times New Roman"/>
          <w:lang w:eastAsia="zh-CN"/>
        </w:rPr>
        <w:t>2021</w:t>
      </w:r>
      <w:r w:rsidRPr="00EB0CE9">
        <w:rPr>
          <w:rFonts w:ascii="Times New Roman" w:eastAsia="仿宋_GB2312" w:hAnsi="Times New Roman"/>
          <w:lang w:eastAsia="zh-CN"/>
        </w:rPr>
        <w:t>〕</w:t>
      </w:r>
      <w:proofErr w:type="gramEnd"/>
      <w:r w:rsidRPr="00EB0CE9">
        <w:rPr>
          <w:rFonts w:ascii="Times New Roman" w:eastAsia="仿宋_GB2312" w:hAnsi="Times New Roman"/>
          <w:lang w:eastAsia="zh-CN"/>
        </w:rPr>
        <w:t>11</w:t>
      </w:r>
      <w:r w:rsidRPr="00EB0CE9">
        <w:rPr>
          <w:rFonts w:ascii="Times New Roman" w:eastAsia="仿宋_GB2312" w:hAnsi="Times New Roman"/>
          <w:lang w:eastAsia="zh-CN"/>
        </w:rPr>
        <w:t>号）相关文件精神，结合学院实际</w:t>
      </w:r>
      <w:r w:rsidRPr="00EB0CE9">
        <w:rPr>
          <w:rFonts w:ascii="Times New Roman" w:eastAsia="仿宋_GB2312" w:hAnsi="Times New Roman"/>
          <w:spacing w:val="-14"/>
          <w:lang w:eastAsia="zh-CN"/>
        </w:rPr>
        <w:t>情况，为进一步规范学院年度综合测评工作，保证公开、</w:t>
      </w:r>
      <w:r w:rsidRPr="00EB0CE9">
        <w:rPr>
          <w:rFonts w:ascii="Times New Roman" w:eastAsia="仿宋_GB2312" w:hAnsi="Times New Roman"/>
          <w:lang w:eastAsia="zh-CN"/>
        </w:rPr>
        <w:t>公平、公正、民主，特制订本细则。</w:t>
      </w:r>
    </w:p>
    <w:p w14:paraId="4F73ACEB" w14:textId="77777777" w:rsidR="005241AF" w:rsidRPr="00EB0CE9" w:rsidRDefault="00565746" w:rsidP="003F5B6F">
      <w:pPr>
        <w:pStyle w:val="a5"/>
        <w:spacing w:line="560" w:lineRule="exact"/>
        <w:ind w:left="0" w:firstLineChars="200" w:firstLine="640"/>
        <w:rPr>
          <w:rFonts w:ascii="黑体" w:eastAsia="黑体"/>
          <w:lang w:eastAsia="zh-CN"/>
        </w:rPr>
      </w:pPr>
      <w:bookmarkStart w:id="2" w:name="一、指导思想"/>
      <w:bookmarkEnd w:id="2"/>
      <w:r w:rsidRPr="00EB0CE9">
        <w:rPr>
          <w:rFonts w:ascii="黑体" w:eastAsia="黑体" w:hint="eastAsia"/>
          <w:lang w:eastAsia="zh-CN"/>
        </w:rPr>
        <w:t>一、指导思想</w:t>
      </w:r>
    </w:p>
    <w:p w14:paraId="62E4A390" w14:textId="2C8F63DC"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研究生综合测评坚持以人为本，激发学生创新需求，激活学生创新潜质，激励学生自主学习、主动创造，鼓励和支持不同兴趣、特长、禀赋、潜力的研究生全面而又个性地协调发展。综合测评结果将作为研究生奖助学金评定、先进评选、提前攻读博士学位、毕业综合鉴定以及就业推荐的主要依据。</w:t>
      </w:r>
    </w:p>
    <w:p w14:paraId="4E98853E" w14:textId="77777777" w:rsidR="005241AF" w:rsidRPr="00EB0CE9" w:rsidRDefault="00565746" w:rsidP="003F5B6F">
      <w:pPr>
        <w:pStyle w:val="a5"/>
        <w:spacing w:line="560" w:lineRule="exact"/>
        <w:ind w:left="0" w:firstLineChars="200" w:firstLine="640"/>
        <w:rPr>
          <w:rFonts w:ascii="黑体" w:eastAsia="黑体"/>
          <w:lang w:eastAsia="zh-CN"/>
        </w:rPr>
      </w:pPr>
      <w:bookmarkStart w:id="3" w:name="二、综合测评范围"/>
      <w:bookmarkEnd w:id="3"/>
      <w:r w:rsidRPr="00EB0CE9">
        <w:rPr>
          <w:rFonts w:ascii="黑体" w:eastAsia="黑体" w:hint="eastAsia"/>
          <w:lang w:eastAsia="zh-CN"/>
        </w:rPr>
        <w:t>二、综合测评范围</w:t>
      </w:r>
    </w:p>
    <w:p w14:paraId="225066D4" w14:textId="31A614DE"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华北电力大学在校正式</w:t>
      </w:r>
      <w:proofErr w:type="gramStart"/>
      <w:r w:rsidRPr="00EB0CE9">
        <w:rPr>
          <w:rFonts w:ascii="Times New Roman" w:eastAsia="仿宋_GB2312" w:hAnsi="Times New Roman"/>
          <w:lang w:eastAsia="zh-CN"/>
        </w:rPr>
        <w:t>注册且学满</w:t>
      </w:r>
      <w:proofErr w:type="gramEnd"/>
      <w:r w:rsidRPr="00EB0CE9">
        <w:rPr>
          <w:rFonts w:ascii="Times New Roman" w:eastAsia="仿宋_GB2312" w:hAnsi="Times New Roman"/>
          <w:lang w:eastAsia="zh-CN"/>
        </w:rPr>
        <w:t>一年的全日制研究生。硕博连读博士新生回原硕士阶段所在专业班级，按硕士生身份参加评奖评优。</w:t>
      </w:r>
    </w:p>
    <w:p w14:paraId="5CFFD4A9" w14:textId="77777777" w:rsidR="005241AF" w:rsidRPr="00EB0CE9" w:rsidRDefault="00565746" w:rsidP="003F5B6F">
      <w:pPr>
        <w:pStyle w:val="a5"/>
        <w:spacing w:line="560" w:lineRule="exact"/>
        <w:ind w:left="0" w:firstLineChars="200" w:firstLine="640"/>
        <w:rPr>
          <w:rFonts w:ascii="黑体" w:eastAsia="黑体"/>
          <w:lang w:eastAsia="zh-CN"/>
        </w:rPr>
      </w:pPr>
      <w:bookmarkStart w:id="4" w:name="三、组织实施"/>
      <w:bookmarkEnd w:id="4"/>
      <w:r w:rsidRPr="00EB0CE9">
        <w:rPr>
          <w:rFonts w:ascii="黑体" w:eastAsia="黑体" w:hint="eastAsia"/>
          <w:lang w:eastAsia="zh-CN"/>
        </w:rPr>
        <w:t>三、组织实施</w:t>
      </w:r>
    </w:p>
    <w:p w14:paraId="2F7924D4" w14:textId="3B12FC58"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综合</w:t>
      </w:r>
      <w:proofErr w:type="gramStart"/>
      <w:r w:rsidRPr="00EB0CE9">
        <w:rPr>
          <w:rFonts w:ascii="Times New Roman" w:eastAsia="仿宋_GB2312" w:hAnsi="Times New Roman"/>
          <w:lang w:eastAsia="zh-CN"/>
        </w:rPr>
        <w:t>测评每</w:t>
      </w:r>
      <w:proofErr w:type="gramEnd"/>
      <w:r w:rsidRPr="00EB0CE9">
        <w:rPr>
          <w:rFonts w:ascii="Times New Roman" w:eastAsia="仿宋_GB2312" w:hAnsi="Times New Roman"/>
          <w:lang w:eastAsia="zh-CN"/>
        </w:rPr>
        <w:t>学年进行一次，原则上毕业年级为当年</w:t>
      </w:r>
      <w:proofErr w:type="gramStart"/>
      <w:r w:rsidRPr="00EB0CE9">
        <w:rPr>
          <w:rFonts w:ascii="Times New Roman" w:eastAsia="仿宋_GB2312" w:hAnsi="Times New Roman"/>
          <w:lang w:eastAsia="zh-CN"/>
        </w:rPr>
        <w:t>综测材料</w:t>
      </w:r>
      <w:proofErr w:type="gramEnd"/>
      <w:r w:rsidRPr="00EB0CE9">
        <w:rPr>
          <w:rFonts w:ascii="Times New Roman" w:eastAsia="仿宋_GB2312" w:hAnsi="Times New Roman"/>
          <w:lang w:eastAsia="zh-CN"/>
        </w:rPr>
        <w:t>收取截止时间前取得的成果；</w:t>
      </w:r>
      <w:proofErr w:type="gramStart"/>
      <w:r w:rsidRPr="00EB0CE9">
        <w:rPr>
          <w:rFonts w:ascii="Times New Roman" w:eastAsia="仿宋_GB2312" w:hAnsi="Times New Roman"/>
          <w:lang w:eastAsia="zh-CN"/>
        </w:rPr>
        <w:t>非毕业</w:t>
      </w:r>
      <w:proofErr w:type="gramEnd"/>
      <w:r w:rsidRPr="00EB0CE9">
        <w:rPr>
          <w:rFonts w:ascii="Times New Roman" w:eastAsia="仿宋_GB2312" w:hAnsi="Times New Roman"/>
          <w:lang w:eastAsia="zh-CN"/>
        </w:rPr>
        <w:t>年级为当年</w:t>
      </w:r>
      <w:r w:rsidRPr="00EB0CE9">
        <w:rPr>
          <w:rFonts w:ascii="Times New Roman" w:eastAsia="仿宋_GB2312" w:hAnsi="Times New Roman"/>
          <w:lang w:eastAsia="zh-CN"/>
        </w:rPr>
        <w:t>8</w:t>
      </w:r>
      <w:r w:rsidRPr="00EB0CE9">
        <w:rPr>
          <w:rFonts w:ascii="Times New Roman" w:eastAsia="仿宋_GB2312" w:hAnsi="Times New Roman"/>
          <w:lang w:eastAsia="zh-CN"/>
        </w:rPr>
        <w:t>月</w:t>
      </w:r>
      <w:r w:rsidRPr="00EB0CE9">
        <w:rPr>
          <w:rFonts w:ascii="Times New Roman" w:eastAsia="仿宋_GB2312" w:hAnsi="Times New Roman"/>
          <w:lang w:eastAsia="zh-CN"/>
        </w:rPr>
        <w:t>31</w:t>
      </w:r>
      <w:r w:rsidRPr="00EB0CE9">
        <w:rPr>
          <w:rFonts w:ascii="Times New Roman" w:eastAsia="仿宋_GB2312" w:hAnsi="Times New Roman"/>
          <w:lang w:eastAsia="zh-CN"/>
        </w:rPr>
        <w:t>日前学年内取得的成果。班级成立综合测评小组，小组一般由班主任、党支部书记、班长、团支部书记、学生代表等</w:t>
      </w:r>
      <w:r w:rsidRPr="00EB0CE9">
        <w:rPr>
          <w:rFonts w:ascii="Times New Roman" w:eastAsia="仿宋_GB2312" w:hAnsi="Times New Roman"/>
          <w:lang w:eastAsia="zh-CN"/>
        </w:rPr>
        <w:t>5</w:t>
      </w:r>
      <w:r w:rsidR="00DC0420" w:rsidRPr="00EB0CE9">
        <w:rPr>
          <w:rFonts w:ascii="Times New Roman" w:eastAsia="仿宋_GB2312" w:hAnsi="Times New Roman" w:hint="eastAsia"/>
          <w:lang w:eastAsia="zh-CN"/>
        </w:rPr>
        <w:t>-</w:t>
      </w:r>
      <w:r w:rsidRPr="00EB0CE9">
        <w:rPr>
          <w:rFonts w:ascii="Times New Roman" w:eastAsia="仿宋_GB2312" w:hAnsi="Times New Roman"/>
          <w:lang w:eastAsia="zh-CN"/>
        </w:rPr>
        <w:t>7</w:t>
      </w:r>
      <w:r w:rsidRPr="00EB0CE9">
        <w:rPr>
          <w:rFonts w:ascii="Times New Roman" w:eastAsia="仿宋_GB2312" w:hAnsi="Times New Roman"/>
          <w:lang w:eastAsia="zh-CN"/>
        </w:rPr>
        <w:t>人左右组成，各班级成立的评测小组按照回避原则与本年级其他班级</w:t>
      </w:r>
      <w:r w:rsidRPr="00EB0CE9">
        <w:rPr>
          <w:rFonts w:ascii="Times New Roman" w:eastAsia="仿宋_GB2312" w:hAnsi="Times New Roman"/>
          <w:lang w:eastAsia="zh-CN"/>
        </w:rPr>
        <w:lastRenderedPageBreak/>
        <w:t>进行自评结果审核。</w:t>
      </w:r>
    </w:p>
    <w:p w14:paraId="4E28815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人数较少的班级可与同年级内其他班级组成联合</w:t>
      </w:r>
      <w:proofErr w:type="gramStart"/>
      <w:r w:rsidRPr="00EB0CE9">
        <w:rPr>
          <w:rFonts w:ascii="Times New Roman" w:eastAsia="仿宋_GB2312" w:hAnsi="Times New Roman"/>
          <w:lang w:eastAsia="zh-CN"/>
        </w:rPr>
        <w:t>综测小组</w:t>
      </w:r>
      <w:proofErr w:type="gramEnd"/>
      <w:r w:rsidRPr="00EB0CE9">
        <w:rPr>
          <w:rFonts w:ascii="Times New Roman" w:eastAsia="仿宋_GB2312" w:hAnsi="Times New Roman"/>
          <w:lang w:eastAsia="zh-CN"/>
        </w:rPr>
        <w:t>进行互审，联合小组总人数原则上控制在</w:t>
      </w:r>
      <w:r w:rsidRPr="00EB0CE9">
        <w:rPr>
          <w:rFonts w:ascii="Times New Roman" w:eastAsia="仿宋_GB2312" w:hAnsi="Times New Roman"/>
          <w:lang w:eastAsia="zh-CN"/>
        </w:rPr>
        <w:t>10</w:t>
      </w:r>
      <w:r w:rsidRPr="00EB0CE9">
        <w:rPr>
          <w:rFonts w:ascii="Times New Roman" w:eastAsia="仿宋_GB2312" w:hAnsi="Times New Roman"/>
          <w:lang w:eastAsia="zh-CN"/>
        </w:rPr>
        <w:t>人内。</w:t>
      </w:r>
    </w:p>
    <w:p w14:paraId="65253543"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学院成立综合测评领导小组，由院系主要领导任组长，院系党委副书记和分管研究生培养的副院长任副组长，研究生辅导员、学术委员会代表组成。对学院研究生综合测评结果进行复审。综合测评结果经学院复审无误后，将研究生综合测评结果在院系范围内公示</w:t>
      </w:r>
      <w:r w:rsidRPr="00EB0CE9">
        <w:rPr>
          <w:rFonts w:ascii="Times New Roman" w:eastAsia="仿宋_GB2312" w:hAnsi="Times New Roman"/>
          <w:lang w:eastAsia="zh-CN"/>
        </w:rPr>
        <w:t>5</w:t>
      </w:r>
      <w:r w:rsidRPr="00EB0CE9">
        <w:rPr>
          <w:rFonts w:ascii="Times New Roman" w:eastAsia="仿宋_GB2312" w:hAnsi="Times New Roman"/>
          <w:lang w:eastAsia="zh-CN"/>
        </w:rPr>
        <w:t>个工作日。</w:t>
      </w:r>
    </w:p>
    <w:p w14:paraId="35E76C76" w14:textId="77777777" w:rsidR="005241AF" w:rsidRPr="00EB0CE9" w:rsidRDefault="00565746" w:rsidP="003F5B6F">
      <w:pPr>
        <w:pStyle w:val="a5"/>
        <w:spacing w:line="560" w:lineRule="exact"/>
        <w:ind w:left="0" w:firstLineChars="200" w:firstLine="640"/>
        <w:rPr>
          <w:rFonts w:ascii="黑体" w:eastAsia="黑体"/>
          <w:lang w:eastAsia="zh-CN"/>
        </w:rPr>
      </w:pPr>
      <w:bookmarkStart w:id="5" w:name="四、综合测评积分构成要素"/>
      <w:bookmarkEnd w:id="5"/>
      <w:r w:rsidRPr="00EB0CE9">
        <w:rPr>
          <w:rFonts w:ascii="黑体" w:eastAsia="黑体" w:hint="eastAsia"/>
          <w:lang w:eastAsia="zh-CN"/>
        </w:rPr>
        <w:t>四、综合测评积分构成要素</w:t>
      </w:r>
    </w:p>
    <w:p w14:paraId="48D0BE8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综合测评成绩【</w:t>
      </w:r>
      <w:r w:rsidRPr="00EB0CE9">
        <w:rPr>
          <w:rFonts w:ascii="Times New Roman" w:eastAsia="仿宋_GB2312" w:hAnsi="Times New Roman"/>
          <w:lang w:eastAsia="zh-CN"/>
        </w:rPr>
        <w:t>T</w:t>
      </w:r>
      <w:r w:rsidRPr="00EB0CE9">
        <w:rPr>
          <w:rFonts w:ascii="Times New Roman" w:eastAsia="仿宋_GB2312" w:hAnsi="Times New Roman"/>
          <w:lang w:eastAsia="zh-CN"/>
        </w:rPr>
        <w:t>】由思想品德素质模块【</w:t>
      </w:r>
      <w:r w:rsidRPr="00EB0CE9">
        <w:rPr>
          <w:rFonts w:ascii="Times New Roman" w:eastAsia="仿宋_GB2312" w:hAnsi="Times New Roman"/>
          <w:lang w:eastAsia="zh-CN"/>
        </w:rPr>
        <w:t>S1</w:t>
      </w:r>
      <w:r w:rsidRPr="00EB0CE9">
        <w:rPr>
          <w:rFonts w:ascii="Times New Roman" w:eastAsia="仿宋_GB2312" w:hAnsi="Times New Roman"/>
          <w:lang w:eastAsia="zh-CN"/>
        </w:rPr>
        <w:t>】、学习及科研素质模块【</w:t>
      </w:r>
      <w:r w:rsidRPr="00EB0CE9">
        <w:rPr>
          <w:rFonts w:ascii="Times New Roman" w:eastAsia="仿宋_GB2312" w:hAnsi="Times New Roman"/>
          <w:lang w:eastAsia="zh-CN"/>
        </w:rPr>
        <w:t>S2</w:t>
      </w:r>
      <w:r w:rsidRPr="00EB0CE9">
        <w:rPr>
          <w:rFonts w:ascii="Times New Roman" w:eastAsia="仿宋_GB2312" w:hAnsi="Times New Roman"/>
          <w:lang w:eastAsia="zh-CN"/>
        </w:rPr>
        <w:t>】、身心健康素质模块【</w:t>
      </w:r>
      <w:r w:rsidRPr="00EB0CE9">
        <w:rPr>
          <w:rFonts w:ascii="Times New Roman" w:eastAsia="仿宋_GB2312" w:hAnsi="Times New Roman"/>
          <w:lang w:eastAsia="zh-CN"/>
        </w:rPr>
        <w:t>S3</w:t>
      </w:r>
      <w:r w:rsidRPr="00EB0CE9">
        <w:rPr>
          <w:rFonts w:ascii="Times New Roman" w:eastAsia="仿宋_GB2312" w:hAnsi="Times New Roman"/>
          <w:lang w:eastAsia="zh-CN"/>
        </w:rPr>
        <w:t>】、文化艺术素质模块【</w:t>
      </w:r>
      <w:r w:rsidRPr="00EB0CE9">
        <w:rPr>
          <w:rFonts w:ascii="Times New Roman" w:eastAsia="仿宋_GB2312" w:hAnsi="Times New Roman"/>
          <w:lang w:eastAsia="zh-CN"/>
        </w:rPr>
        <w:t>S4</w:t>
      </w:r>
      <w:r w:rsidRPr="00EB0CE9">
        <w:rPr>
          <w:rFonts w:ascii="Times New Roman" w:eastAsia="仿宋_GB2312" w:hAnsi="Times New Roman"/>
          <w:lang w:eastAsia="zh-CN"/>
        </w:rPr>
        <w:t>】和劳动实践素质模块【</w:t>
      </w:r>
      <w:r w:rsidRPr="00EB0CE9">
        <w:rPr>
          <w:rFonts w:ascii="Times New Roman" w:eastAsia="仿宋_GB2312" w:hAnsi="Times New Roman"/>
          <w:lang w:eastAsia="zh-CN"/>
        </w:rPr>
        <w:t>S5</w:t>
      </w:r>
      <w:r w:rsidRPr="00EB0CE9">
        <w:rPr>
          <w:rFonts w:ascii="Times New Roman" w:eastAsia="仿宋_GB2312" w:hAnsi="Times New Roman"/>
          <w:lang w:eastAsia="zh-CN"/>
        </w:rPr>
        <w:t>】五个模块分值加权构成。每个模块满分</w:t>
      </w:r>
      <w:r w:rsidRPr="00EB0CE9">
        <w:rPr>
          <w:rFonts w:ascii="Times New Roman" w:eastAsia="仿宋_GB2312" w:hAnsi="Times New Roman"/>
          <w:lang w:eastAsia="zh-CN"/>
        </w:rPr>
        <w:t>100</w:t>
      </w:r>
      <w:r w:rsidRPr="00EB0CE9">
        <w:rPr>
          <w:rFonts w:ascii="Times New Roman" w:eastAsia="仿宋_GB2312" w:hAnsi="Times New Roman"/>
          <w:lang w:eastAsia="zh-CN"/>
        </w:rPr>
        <w:t>分，超过</w:t>
      </w:r>
      <w:r w:rsidRPr="00EB0CE9">
        <w:rPr>
          <w:rFonts w:ascii="Times New Roman" w:eastAsia="仿宋_GB2312" w:hAnsi="Times New Roman"/>
          <w:lang w:eastAsia="zh-CN"/>
        </w:rPr>
        <w:t>100</w:t>
      </w:r>
      <w:r w:rsidRPr="00EB0CE9">
        <w:rPr>
          <w:rFonts w:ascii="Times New Roman" w:eastAsia="仿宋_GB2312" w:hAnsi="Times New Roman"/>
          <w:lang w:eastAsia="zh-CN"/>
        </w:rPr>
        <w:t>分的按百分制折算后进行加权计算。计算要求如下：</w:t>
      </w:r>
    </w:p>
    <w:p w14:paraId="4E84E4E1" w14:textId="77777777" w:rsidR="005241AF" w:rsidRPr="00EB0CE9" w:rsidRDefault="00565746" w:rsidP="003F5B6F">
      <w:pPr>
        <w:pStyle w:val="a5"/>
        <w:spacing w:line="560" w:lineRule="exact"/>
        <w:ind w:left="324" w:right="492"/>
        <w:jc w:val="center"/>
        <w:rPr>
          <w:rFonts w:ascii="Times New Roman" w:hAnsi="Times New Roman"/>
          <w:lang w:eastAsia="zh-CN"/>
        </w:rPr>
      </w:pPr>
      <w:r w:rsidRPr="00EB0CE9">
        <w:rPr>
          <w:rFonts w:ascii="Times New Roman" w:hAnsi="Times New Roman"/>
          <w:lang w:eastAsia="zh-CN"/>
        </w:rPr>
        <w:t>T=S1×20%+S2×74%+S3×2%×+S4×2%+S5×2%</w:t>
      </w:r>
    </w:p>
    <w:p w14:paraId="38767777" w14:textId="77777777" w:rsidR="005241AF" w:rsidRPr="00EB0CE9" w:rsidRDefault="00565746" w:rsidP="003F5B6F">
      <w:pPr>
        <w:pStyle w:val="a5"/>
        <w:spacing w:line="560" w:lineRule="exact"/>
        <w:ind w:left="0" w:firstLineChars="200" w:firstLine="640"/>
        <w:rPr>
          <w:rFonts w:ascii="黑体" w:eastAsia="黑体"/>
          <w:lang w:eastAsia="zh-CN"/>
        </w:rPr>
      </w:pPr>
      <w:bookmarkStart w:id="6" w:name="五、各项测评要素积分计算办法"/>
      <w:bookmarkEnd w:id="6"/>
      <w:r w:rsidRPr="00EB0CE9">
        <w:rPr>
          <w:rFonts w:ascii="黑体" w:eastAsia="黑体" w:hint="eastAsia"/>
          <w:lang w:eastAsia="zh-CN"/>
        </w:rPr>
        <w:t>五、各项测评要素积分计算办法</w:t>
      </w:r>
    </w:p>
    <w:p w14:paraId="0FF594F6" w14:textId="77777777" w:rsidR="005241AF" w:rsidRPr="00EB0CE9" w:rsidRDefault="00565746" w:rsidP="003F5B6F">
      <w:pPr>
        <w:pStyle w:val="1"/>
        <w:spacing w:before="0" w:line="560" w:lineRule="exact"/>
        <w:ind w:left="0" w:firstLineChars="200" w:firstLine="643"/>
        <w:rPr>
          <w:rFonts w:ascii="Times New Roman" w:eastAsia="楷体_GB2312" w:hAnsi="Times New Roman"/>
          <w:bCs w:val="0"/>
          <w:lang w:eastAsia="zh-CN"/>
        </w:rPr>
      </w:pPr>
      <w:bookmarkStart w:id="7" w:name="（一）_思想品德素质模块_(S1)"/>
      <w:bookmarkEnd w:id="7"/>
      <w:r w:rsidRPr="00EB0CE9">
        <w:rPr>
          <w:rFonts w:ascii="Times New Roman" w:eastAsia="楷体_GB2312" w:hAnsi="Times New Roman"/>
          <w:bCs w:val="0"/>
          <w:lang w:eastAsia="zh-CN"/>
        </w:rPr>
        <w:t>（一）</w:t>
      </w:r>
      <w:r w:rsidRPr="00EB0CE9">
        <w:rPr>
          <w:rFonts w:ascii="Times New Roman" w:eastAsia="楷体_GB2312" w:hAnsi="Times New Roman"/>
          <w:bCs w:val="0"/>
          <w:spacing w:val="-3"/>
          <w:lang w:eastAsia="zh-CN"/>
        </w:rPr>
        <w:t>思想品德素质模块</w:t>
      </w:r>
      <w:r w:rsidRPr="00EB0CE9">
        <w:rPr>
          <w:rFonts w:ascii="Times New Roman" w:eastAsia="楷体_GB2312" w:hAnsi="Times New Roman"/>
          <w:bCs w:val="0"/>
          <w:spacing w:val="-3"/>
          <w:lang w:eastAsia="zh-CN"/>
        </w:rPr>
        <w:t>(</w:t>
      </w:r>
      <w:r w:rsidRPr="00EB0CE9">
        <w:rPr>
          <w:rFonts w:ascii="Times New Roman" w:eastAsia="楷体_GB2312" w:hAnsi="Times New Roman"/>
          <w:bCs w:val="0"/>
          <w:lang w:eastAsia="zh-CN"/>
        </w:rPr>
        <w:t>S1)</w:t>
      </w:r>
    </w:p>
    <w:p w14:paraId="0DBA64ED" w14:textId="77777777" w:rsidR="001D7693"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思想品德素质总分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思想政治表现基本积分（满分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思想政治表现加分（满分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思想政治表现减分（其中：思想政治表现</w:t>
      </w:r>
      <w:proofErr w:type="gramStart"/>
      <w:r w:rsidRPr="00EB0CE9">
        <w:rPr>
          <w:rFonts w:ascii="Times New Roman" w:eastAsia="仿宋_GB2312" w:hAnsi="Times New Roman"/>
          <w:lang w:eastAsia="zh-CN"/>
        </w:rPr>
        <w:t>减分为</w:t>
      </w:r>
      <w:proofErr w:type="gramEnd"/>
      <w:r w:rsidRPr="00EB0CE9">
        <w:rPr>
          <w:rFonts w:ascii="Times New Roman" w:eastAsia="仿宋_GB2312" w:hAnsi="Times New Roman"/>
          <w:lang w:eastAsia="zh-CN"/>
        </w:rPr>
        <w:t>负数）</w:t>
      </w:r>
    </w:p>
    <w:p w14:paraId="7ECC659D" w14:textId="42BE89B3"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对研究生进行思想政治表现考核有助于客观地、全面的评价研究生在校期间思想、学习、工作情况，促进研究生综合素质的提高，是培养社会主义事业合格建设者和可靠接班人的需</w:t>
      </w:r>
      <w:r w:rsidRPr="00EB0CE9">
        <w:rPr>
          <w:rFonts w:ascii="Times New Roman" w:eastAsia="仿宋_GB2312" w:hAnsi="Times New Roman"/>
          <w:lang w:eastAsia="zh-CN"/>
        </w:rPr>
        <w:lastRenderedPageBreak/>
        <w:t>要。思想政治表现的总成绩按照指导教师评价、班级测评、荣誉加分和减分等方面综合计算得出。</w:t>
      </w:r>
    </w:p>
    <w:p w14:paraId="224C3E5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8" w:name="1、思想政治表现基本积分（满分70分）"/>
      <w:bookmarkEnd w:id="8"/>
      <w:r w:rsidRPr="00EB0CE9">
        <w:rPr>
          <w:rFonts w:ascii="Times New Roman" w:eastAsia="仿宋_GB2312" w:hAnsi="Times New Roman"/>
          <w:lang w:eastAsia="zh-CN"/>
        </w:rPr>
        <w:t>1</w:t>
      </w:r>
      <w:r w:rsidRPr="00EB0CE9">
        <w:rPr>
          <w:rFonts w:ascii="Times New Roman" w:eastAsia="仿宋_GB2312" w:hAnsi="Times New Roman"/>
          <w:lang w:eastAsia="zh-CN"/>
        </w:rPr>
        <w:t>、思想政治表现基本积分（满分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p>
    <w:p w14:paraId="19C9262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9" w:name="在研究生自评基础上，由班主任（班级综合测评小组）征求研究生导师意见后，结合学生在"/>
      <w:bookmarkEnd w:id="9"/>
      <w:r w:rsidRPr="00EB0CE9">
        <w:rPr>
          <w:rFonts w:ascii="Times New Roman" w:eastAsia="仿宋_GB2312" w:hAnsi="Times New Roman"/>
          <w:lang w:eastAsia="zh-CN"/>
        </w:rPr>
        <w:t>在研究生自评基础上，由班主任（班级综合测评小组）征求研究生导师意见后，结合学生在班级的表现评议打分和班级测评小组分别进行评议打分。测评内容参见《华北电力大学研究生思想政治表现基本内容评分表》，见附件一。</w:t>
      </w:r>
    </w:p>
    <w:p w14:paraId="02BC016E"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bookmarkStart w:id="10" w:name="2、思想政治表现加分（满分30分）"/>
      <w:bookmarkEnd w:id="10"/>
      <w:r w:rsidRPr="00EB0CE9">
        <w:rPr>
          <w:rFonts w:ascii="Times New Roman" w:eastAsia="仿宋_GB2312" w:hAnsi="Times New Roman"/>
          <w:lang w:eastAsia="zh-CN"/>
        </w:rPr>
        <w:t>2</w:t>
      </w:r>
      <w:r w:rsidRPr="00EB0CE9">
        <w:rPr>
          <w:rFonts w:ascii="Times New Roman" w:eastAsia="仿宋_GB2312" w:hAnsi="Times New Roman"/>
          <w:lang w:eastAsia="zh-CN"/>
        </w:rPr>
        <w:t>、思想政治表现加分（满分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456"/>
        <w:gridCol w:w="6187"/>
        <w:gridCol w:w="1423"/>
      </w:tblGrid>
      <w:tr w:rsidR="00DC0420" w:rsidRPr="00EB0CE9" w14:paraId="6CBA2063" w14:textId="77777777" w:rsidTr="00E53670">
        <w:trPr>
          <w:trHeight w:val="621"/>
        </w:trPr>
        <w:tc>
          <w:tcPr>
            <w:tcW w:w="456" w:type="dxa"/>
            <w:vAlign w:val="center"/>
          </w:tcPr>
          <w:p w14:paraId="2216B927" w14:textId="77777777" w:rsidR="00DC0420" w:rsidRPr="00EB0CE9" w:rsidRDefault="00DC0420" w:rsidP="00E53670">
            <w:pPr>
              <w:pStyle w:val="TableParagraph"/>
              <w:jc w:val="center"/>
              <w:rPr>
                <w:sz w:val="24"/>
                <w:lang w:eastAsia="zh-CN"/>
              </w:rPr>
            </w:pPr>
            <w:r w:rsidRPr="00EB0CE9">
              <w:rPr>
                <w:rFonts w:hint="eastAsia"/>
                <w:sz w:val="24"/>
                <w:lang w:eastAsia="zh-CN"/>
              </w:rPr>
              <w:t>类型</w:t>
            </w:r>
          </w:p>
        </w:tc>
        <w:tc>
          <w:tcPr>
            <w:tcW w:w="456" w:type="dxa"/>
            <w:vAlign w:val="center"/>
          </w:tcPr>
          <w:p w14:paraId="5CC9D001" w14:textId="77777777" w:rsidR="00DC0420" w:rsidRPr="00EB0CE9" w:rsidRDefault="00DC0420" w:rsidP="00E53670">
            <w:pPr>
              <w:pStyle w:val="TableParagraph"/>
              <w:jc w:val="center"/>
              <w:rPr>
                <w:sz w:val="24"/>
                <w:lang w:eastAsia="zh-CN"/>
              </w:rPr>
            </w:pPr>
            <w:r w:rsidRPr="00EB0CE9">
              <w:rPr>
                <w:rFonts w:hint="eastAsia"/>
                <w:sz w:val="24"/>
                <w:lang w:eastAsia="zh-CN"/>
              </w:rPr>
              <w:t>级别</w:t>
            </w:r>
          </w:p>
        </w:tc>
        <w:tc>
          <w:tcPr>
            <w:tcW w:w="6187" w:type="dxa"/>
            <w:vAlign w:val="center"/>
          </w:tcPr>
          <w:p w14:paraId="453D911A" w14:textId="77777777" w:rsidR="00DC0420" w:rsidRPr="00EB0CE9" w:rsidRDefault="00DC0420" w:rsidP="00E53670">
            <w:pPr>
              <w:pStyle w:val="TableParagraph"/>
              <w:jc w:val="center"/>
              <w:rPr>
                <w:sz w:val="24"/>
                <w:lang w:eastAsia="zh-CN"/>
              </w:rPr>
            </w:pPr>
            <w:r w:rsidRPr="00EB0CE9">
              <w:rPr>
                <w:rFonts w:hint="eastAsia"/>
                <w:sz w:val="24"/>
                <w:lang w:eastAsia="zh-CN"/>
              </w:rPr>
              <w:t>获奖标准</w:t>
            </w:r>
          </w:p>
        </w:tc>
        <w:tc>
          <w:tcPr>
            <w:tcW w:w="1423" w:type="dxa"/>
            <w:vAlign w:val="center"/>
          </w:tcPr>
          <w:p w14:paraId="65F46B02" w14:textId="77777777" w:rsidR="00DC0420" w:rsidRPr="00EB0CE9" w:rsidRDefault="00DC0420" w:rsidP="00E53670">
            <w:pPr>
              <w:pStyle w:val="TableParagraph"/>
              <w:jc w:val="center"/>
              <w:rPr>
                <w:sz w:val="24"/>
                <w:lang w:eastAsia="zh-CN"/>
              </w:rPr>
            </w:pPr>
            <w:r w:rsidRPr="00EB0CE9">
              <w:rPr>
                <w:rFonts w:hint="eastAsia"/>
                <w:sz w:val="24"/>
                <w:lang w:eastAsia="zh-CN"/>
              </w:rPr>
              <w:t>加分标准</w:t>
            </w:r>
          </w:p>
        </w:tc>
      </w:tr>
      <w:tr w:rsidR="00DC0420" w:rsidRPr="00EB0CE9" w14:paraId="7106B389" w14:textId="77777777" w:rsidTr="001D7693">
        <w:trPr>
          <w:trHeight w:val="408"/>
        </w:trPr>
        <w:tc>
          <w:tcPr>
            <w:tcW w:w="456" w:type="dxa"/>
            <w:vMerge w:val="restart"/>
            <w:vAlign w:val="center"/>
          </w:tcPr>
          <w:p w14:paraId="3B796F0D" w14:textId="77777777" w:rsidR="00DC0420" w:rsidRPr="00EB0CE9" w:rsidRDefault="00DC0420" w:rsidP="00E53670">
            <w:pPr>
              <w:pStyle w:val="TableParagraph"/>
              <w:jc w:val="center"/>
              <w:rPr>
                <w:sz w:val="24"/>
                <w:lang w:eastAsia="zh-CN"/>
              </w:rPr>
            </w:pPr>
            <w:r w:rsidRPr="00EB0CE9">
              <w:rPr>
                <w:rFonts w:hint="eastAsia"/>
                <w:sz w:val="24"/>
                <w:lang w:eastAsia="zh-CN"/>
              </w:rPr>
              <w:t>集</w:t>
            </w:r>
          </w:p>
          <w:p w14:paraId="3CA60D94" w14:textId="77777777" w:rsidR="00DC0420" w:rsidRPr="00EB0CE9" w:rsidRDefault="00DC0420" w:rsidP="00E53670">
            <w:pPr>
              <w:pStyle w:val="TableParagraph"/>
              <w:jc w:val="center"/>
              <w:rPr>
                <w:sz w:val="24"/>
                <w:lang w:eastAsia="zh-CN"/>
              </w:rPr>
            </w:pPr>
          </w:p>
          <w:p w14:paraId="4963C806" w14:textId="77777777" w:rsidR="00DC0420" w:rsidRPr="00EB0CE9" w:rsidRDefault="00DC0420" w:rsidP="00E53670">
            <w:pPr>
              <w:pStyle w:val="TableParagraph"/>
              <w:jc w:val="center"/>
              <w:rPr>
                <w:sz w:val="24"/>
                <w:lang w:eastAsia="zh-CN"/>
              </w:rPr>
            </w:pPr>
          </w:p>
          <w:p w14:paraId="13FD5F2E" w14:textId="77777777" w:rsidR="00DC0420" w:rsidRPr="00EB0CE9" w:rsidRDefault="00DC0420" w:rsidP="00E53670">
            <w:pPr>
              <w:pStyle w:val="TableParagraph"/>
              <w:jc w:val="center"/>
              <w:rPr>
                <w:sz w:val="24"/>
                <w:lang w:eastAsia="zh-CN"/>
              </w:rPr>
            </w:pPr>
          </w:p>
          <w:p w14:paraId="7A3928BF" w14:textId="77777777" w:rsidR="00DC0420" w:rsidRPr="00EB0CE9" w:rsidRDefault="00DC0420" w:rsidP="00E53670">
            <w:pPr>
              <w:pStyle w:val="TableParagraph"/>
              <w:jc w:val="center"/>
              <w:rPr>
                <w:sz w:val="24"/>
                <w:lang w:eastAsia="zh-CN"/>
              </w:rPr>
            </w:pPr>
          </w:p>
          <w:p w14:paraId="7DDD1AB3" w14:textId="77777777" w:rsidR="00DC0420" w:rsidRPr="00EB0CE9" w:rsidRDefault="00DC0420" w:rsidP="00E53670">
            <w:pPr>
              <w:pStyle w:val="TableParagraph"/>
              <w:jc w:val="center"/>
              <w:rPr>
                <w:sz w:val="24"/>
                <w:lang w:eastAsia="zh-CN"/>
              </w:rPr>
            </w:pPr>
          </w:p>
          <w:p w14:paraId="265633D9" w14:textId="77777777" w:rsidR="00DC0420" w:rsidRPr="00EB0CE9" w:rsidRDefault="00DC0420" w:rsidP="00E53670">
            <w:pPr>
              <w:pStyle w:val="TableParagraph"/>
              <w:jc w:val="center"/>
              <w:rPr>
                <w:sz w:val="24"/>
                <w:lang w:eastAsia="zh-CN"/>
              </w:rPr>
            </w:pPr>
            <w:r w:rsidRPr="00EB0CE9">
              <w:rPr>
                <w:rFonts w:hint="eastAsia"/>
                <w:sz w:val="24"/>
                <w:lang w:eastAsia="zh-CN"/>
              </w:rPr>
              <w:t>体</w:t>
            </w:r>
          </w:p>
        </w:tc>
        <w:tc>
          <w:tcPr>
            <w:tcW w:w="456" w:type="dxa"/>
            <w:vMerge w:val="restart"/>
            <w:vAlign w:val="center"/>
          </w:tcPr>
          <w:p w14:paraId="540FD82F"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A</w:t>
            </w:r>
          </w:p>
        </w:tc>
        <w:tc>
          <w:tcPr>
            <w:tcW w:w="6187" w:type="dxa"/>
            <w:vAlign w:val="center"/>
          </w:tcPr>
          <w:p w14:paraId="7EE5606E" w14:textId="77777777" w:rsidR="00DC0420" w:rsidRPr="00EB0CE9" w:rsidRDefault="00DC0420" w:rsidP="00E53670">
            <w:pPr>
              <w:pStyle w:val="TableParagraph"/>
              <w:rPr>
                <w:sz w:val="24"/>
                <w:lang w:eastAsia="zh-CN"/>
              </w:rPr>
            </w:pPr>
            <w:r w:rsidRPr="00EB0CE9">
              <w:rPr>
                <w:rFonts w:hint="eastAsia"/>
                <w:sz w:val="24"/>
                <w:lang w:eastAsia="zh-CN"/>
              </w:rPr>
              <w:t>全国活力团支部</w:t>
            </w:r>
          </w:p>
        </w:tc>
        <w:tc>
          <w:tcPr>
            <w:tcW w:w="1423" w:type="dxa"/>
            <w:vMerge w:val="restart"/>
            <w:vAlign w:val="center"/>
          </w:tcPr>
          <w:p w14:paraId="40B1689A" w14:textId="77777777" w:rsidR="00DC0420" w:rsidRPr="00EB0CE9" w:rsidRDefault="00DC0420" w:rsidP="00E53670">
            <w:pPr>
              <w:pStyle w:val="TableParagraph"/>
              <w:jc w:val="center"/>
              <w:rPr>
                <w:sz w:val="24"/>
                <w:lang w:eastAsia="zh-CN"/>
              </w:rPr>
            </w:pPr>
            <w:r w:rsidRPr="00EB0CE9">
              <w:rPr>
                <w:rFonts w:hint="eastAsia"/>
                <w:sz w:val="24"/>
                <w:lang w:eastAsia="zh-CN"/>
              </w:rPr>
              <w:t>30</w:t>
            </w:r>
          </w:p>
        </w:tc>
      </w:tr>
      <w:tr w:rsidR="00DC0420" w:rsidRPr="00EB0CE9" w14:paraId="09B404E6" w14:textId="77777777" w:rsidTr="001D7693">
        <w:trPr>
          <w:trHeight w:val="408"/>
        </w:trPr>
        <w:tc>
          <w:tcPr>
            <w:tcW w:w="456" w:type="dxa"/>
            <w:vMerge/>
            <w:tcBorders>
              <w:top w:val="nil"/>
            </w:tcBorders>
            <w:vAlign w:val="center"/>
          </w:tcPr>
          <w:p w14:paraId="29227593"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2A0543F9" w14:textId="77777777" w:rsidR="00DC0420" w:rsidRPr="00EB0CE9" w:rsidRDefault="00DC0420" w:rsidP="00E53670">
            <w:pPr>
              <w:jc w:val="center"/>
              <w:rPr>
                <w:sz w:val="2"/>
                <w:szCs w:val="2"/>
                <w:lang w:eastAsia="zh-CN"/>
              </w:rPr>
            </w:pPr>
          </w:p>
        </w:tc>
        <w:tc>
          <w:tcPr>
            <w:tcW w:w="6187" w:type="dxa"/>
            <w:vAlign w:val="center"/>
          </w:tcPr>
          <w:p w14:paraId="270D6A72" w14:textId="77777777" w:rsidR="00DC0420" w:rsidRPr="00EB0CE9" w:rsidRDefault="00DC0420" w:rsidP="00E53670">
            <w:pPr>
              <w:pStyle w:val="TableParagraph"/>
              <w:rPr>
                <w:sz w:val="24"/>
                <w:lang w:eastAsia="zh-CN"/>
              </w:rPr>
            </w:pPr>
            <w:r w:rsidRPr="00EB0CE9">
              <w:rPr>
                <w:rFonts w:hint="eastAsia"/>
                <w:sz w:val="24"/>
                <w:lang w:eastAsia="zh-CN"/>
              </w:rPr>
              <w:t>全国五四红旗团支部</w:t>
            </w:r>
          </w:p>
        </w:tc>
        <w:tc>
          <w:tcPr>
            <w:tcW w:w="1423" w:type="dxa"/>
            <w:vMerge/>
            <w:tcBorders>
              <w:top w:val="nil"/>
            </w:tcBorders>
            <w:vAlign w:val="center"/>
          </w:tcPr>
          <w:p w14:paraId="48B959BA" w14:textId="77777777" w:rsidR="00DC0420" w:rsidRPr="00EB0CE9" w:rsidRDefault="00DC0420" w:rsidP="00E53670">
            <w:pPr>
              <w:jc w:val="center"/>
              <w:rPr>
                <w:sz w:val="2"/>
                <w:szCs w:val="2"/>
                <w:lang w:eastAsia="zh-CN"/>
              </w:rPr>
            </w:pPr>
          </w:p>
        </w:tc>
      </w:tr>
      <w:tr w:rsidR="00DC0420" w:rsidRPr="00EB0CE9" w14:paraId="1D4816F8" w14:textId="77777777" w:rsidTr="001D7693">
        <w:trPr>
          <w:trHeight w:val="408"/>
        </w:trPr>
        <w:tc>
          <w:tcPr>
            <w:tcW w:w="456" w:type="dxa"/>
            <w:vMerge/>
            <w:tcBorders>
              <w:top w:val="nil"/>
            </w:tcBorders>
            <w:vAlign w:val="center"/>
          </w:tcPr>
          <w:p w14:paraId="5A2C943D"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7B3FDA33" w14:textId="77777777" w:rsidR="00DC0420" w:rsidRPr="00EB0CE9" w:rsidRDefault="00DC0420" w:rsidP="00E53670">
            <w:pPr>
              <w:jc w:val="center"/>
              <w:rPr>
                <w:sz w:val="2"/>
                <w:szCs w:val="2"/>
                <w:lang w:eastAsia="zh-CN"/>
              </w:rPr>
            </w:pPr>
          </w:p>
        </w:tc>
        <w:tc>
          <w:tcPr>
            <w:tcW w:w="6187" w:type="dxa"/>
            <w:vAlign w:val="center"/>
          </w:tcPr>
          <w:p w14:paraId="5BA2C1E6" w14:textId="77777777" w:rsidR="00DC0420" w:rsidRPr="00EB0CE9" w:rsidRDefault="00DC0420" w:rsidP="00E53670">
            <w:pPr>
              <w:pStyle w:val="TableParagraph"/>
              <w:rPr>
                <w:sz w:val="24"/>
                <w:lang w:eastAsia="zh-CN"/>
              </w:rPr>
            </w:pPr>
            <w:r w:rsidRPr="00EB0CE9">
              <w:rPr>
                <w:rFonts w:hint="eastAsia"/>
                <w:sz w:val="24"/>
                <w:lang w:eastAsia="zh-CN"/>
              </w:rPr>
              <w:t>北京高校</w:t>
            </w:r>
            <w:r w:rsidRPr="00EB0CE9">
              <w:rPr>
                <w:rFonts w:ascii="Times New Roman" w:eastAsia="Times New Roman" w:hAnsi="Times New Roman" w:hint="eastAsia"/>
                <w:sz w:val="24"/>
                <w:lang w:eastAsia="zh-CN"/>
              </w:rPr>
              <w:t>“</w:t>
            </w:r>
            <w:r w:rsidRPr="00EB0CE9">
              <w:rPr>
                <w:rFonts w:hint="eastAsia"/>
                <w:sz w:val="24"/>
                <w:lang w:eastAsia="zh-CN"/>
              </w:rPr>
              <w:t>我的班级我的家</w:t>
            </w:r>
            <w:r w:rsidRPr="00EB0CE9">
              <w:rPr>
                <w:rFonts w:ascii="Times New Roman" w:eastAsia="Times New Roman" w:hAnsi="Times New Roman" w:hint="eastAsia"/>
                <w:sz w:val="24"/>
                <w:lang w:eastAsia="zh-CN"/>
              </w:rPr>
              <w:t>”</w:t>
            </w:r>
            <w:r w:rsidRPr="00EB0CE9">
              <w:rPr>
                <w:rFonts w:hint="eastAsia"/>
                <w:sz w:val="24"/>
                <w:lang w:eastAsia="zh-CN"/>
              </w:rPr>
              <w:t>十佳班集体</w:t>
            </w:r>
          </w:p>
        </w:tc>
        <w:tc>
          <w:tcPr>
            <w:tcW w:w="1423" w:type="dxa"/>
            <w:vMerge/>
            <w:tcBorders>
              <w:top w:val="nil"/>
            </w:tcBorders>
            <w:vAlign w:val="center"/>
          </w:tcPr>
          <w:p w14:paraId="0DF579A3" w14:textId="77777777" w:rsidR="00DC0420" w:rsidRPr="00EB0CE9" w:rsidRDefault="00DC0420" w:rsidP="00E53670">
            <w:pPr>
              <w:jc w:val="center"/>
              <w:rPr>
                <w:sz w:val="2"/>
                <w:szCs w:val="2"/>
                <w:lang w:eastAsia="zh-CN"/>
              </w:rPr>
            </w:pPr>
          </w:p>
        </w:tc>
      </w:tr>
      <w:tr w:rsidR="00DC0420" w:rsidRPr="00EB0CE9" w14:paraId="43AB6210" w14:textId="77777777" w:rsidTr="001D7693">
        <w:trPr>
          <w:trHeight w:val="408"/>
        </w:trPr>
        <w:tc>
          <w:tcPr>
            <w:tcW w:w="456" w:type="dxa"/>
            <w:vMerge/>
            <w:tcBorders>
              <w:top w:val="nil"/>
            </w:tcBorders>
            <w:vAlign w:val="center"/>
          </w:tcPr>
          <w:p w14:paraId="71A5D6C5"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022D49FE" w14:textId="77777777" w:rsidR="00DC0420" w:rsidRPr="00EB0CE9" w:rsidRDefault="00DC0420" w:rsidP="00E53670">
            <w:pPr>
              <w:jc w:val="center"/>
              <w:rPr>
                <w:sz w:val="2"/>
                <w:szCs w:val="2"/>
                <w:lang w:eastAsia="zh-CN"/>
              </w:rPr>
            </w:pPr>
          </w:p>
        </w:tc>
        <w:tc>
          <w:tcPr>
            <w:tcW w:w="6187" w:type="dxa"/>
            <w:vAlign w:val="center"/>
          </w:tcPr>
          <w:p w14:paraId="1E7C43A8" w14:textId="77777777" w:rsidR="00DC0420" w:rsidRPr="00EB0CE9" w:rsidRDefault="00DC0420" w:rsidP="00E53670">
            <w:pPr>
              <w:pStyle w:val="TableParagraph"/>
              <w:rPr>
                <w:sz w:val="24"/>
                <w:lang w:eastAsia="zh-CN"/>
              </w:rPr>
            </w:pPr>
            <w:r w:rsidRPr="00EB0CE9">
              <w:rPr>
                <w:rFonts w:hint="eastAsia"/>
                <w:spacing w:val="-31"/>
                <w:sz w:val="24"/>
                <w:lang w:eastAsia="zh-CN"/>
              </w:rPr>
              <w:t>红色</w:t>
            </w:r>
            <w:r w:rsidRPr="00EB0CE9">
              <w:rPr>
                <w:rFonts w:ascii="Times New Roman" w:eastAsia="Times New Roman" w:hint="eastAsia"/>
                <w:spacing w:val="-4"/>
                <w:sz w:val="24"/>
                <w:lang w:eastAsia="zh-CN"/>
              </w:rPr>
              <w:t>1+1</w:t>
            </w:r>
            <w:r w:rsidRPr="00EB0CE9">
              <w:rPr>
                <w:rFonts w:hint="eastAsia"/>
                <w:spacing w:val="-3"/>
                <w:sz w:val="24"/>
                <w:lang w:eastAsia="zh-CN"/>
              </w:rPr>
              <w:t>共建北京市一等奖</w:t>
            </w:r>
          </w:p>
        </w:tc>
        <w:tc>
          <w:tcPr>
            <w:tcW w:w="1423" w:type="dxa"/>
            <w:vMerge/>
            <w:tcBorders>
              <w:top w:val="nil"/>
            </w:tcBorders>
            <w:vAlign w:val="center"/>
          </w:tcPr>
          <w:p w14:paraId="203C4838" w14:textId="77777777" w:rsidR="00DC0420" w:rsidRPr="00EB0CE9" w:rsidRDefault="00DC0420" w:rsidP="00E53670">
            <w:pPr>
              <w:jc w:val="center"/>
              <w:rPr>
                <w:sz w:val="2"/>
                <w:szCs w:val="2"/>
                <w:lang w:eastAsia="zh-CN"/>
              </w:rPr>
            </w:pPr>
          </w:p>
        </w:tc>
      </w:tr>
      <w:tr w:rsidR="00DC0420" w:rsidRPr="00EB0CE9" w14:paraId="37109289" w14:textId="77777777" w:rsidTr="001D7693">
        <w:trPr>
          <w:trHeight w:val="408"/>
        </w:trPr>
        <w:tc>
          <w:tcPr>
            <w:tcW w:w="456" w:type="dxa"/>
            <w:vMerge/>
            <w:tcBorders>
              <w:top w:val="nil"/>
            </w:tcBorders>
            <w:vAlign w:val="center"/>
          </w:tcPr>
          <w:p w14:paraId="20DDD1DC"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78C8BAC9" w14:textId="77777777" w:rsidR="00DC0420" w:rsidRPr="00EB0CE9" w:rsidRDefault="00DC0420" w:rsidP="00E53670">
            <w:pPr>
              <w:jc w:val="center"/>
              <w:rPr>
                <w:sz w:val="2"/>
                <w:szCs w:val="2"/>
                <w:lang w:eastAsia="zh-CN"/>
              </w:rPr>
            </w:pPr>
          </w:p>
        </w:tc>
        <w:tc>
          <w:tcPr>
            <w:tcW w:w="6187" w:type="dxa"/>
            <w:vAlign w:val="center"/>
          </w:tcPr>
          <w:p w14:paraId="47B2B75E" w14:textId="77777777" w:rsidR="00DC0420" w:rsidRPr="00EB0CE9" w:rsidRDefault="00DC0420" w:rsidP="00E53670">
            <w:pPr>
              <w:pStyle w:val="TableParagraph"/>
              <w:rPr>
                <w:rFonts w:ascii="Times New Roman" w:eastAsiaTheme="minorEastAsia" w:hAnsi="Times New Roman"/>
                <w:sz w:val="24"/>
                <w:lang w:eastAsia="zh-CN"/>
              </w:rPr>
            </w:pPr>
            <w:r w:rsidRPr="00EB0CE9">
              <w:rPr>
                <w:rFonts w:hint="eastAsia"/>
                <w:spacing w:val="-1"/>
                <w:sz w:val="24"/>
                <w:lang w:eastAsia="zh-CN"/>
              </w:rPr>
              <w:t>高校</w:t>
            </w:r>
            <w:r w:rsidRPr="00EB0CE9">
              <w:rPr>
                <w:rFonts w:ascii="Times New Roman" w:eastAsiaTheme="minorEastAsia" w:hAnsi="Times New Roman" w:hint="eastAsia"/>
                <w:sz w:val="24"/>
                <w:lang w:eastAsia="zh-CN"/>
              </w:rPr>
              <w:t>“</w:t>
            </w:r>
            <w:r w:rsidRPr="00EB0CE9">
              <w:rPr>
                <w:rFonts w:hint="eastAsia"/>
                <w:sz w:val="24"/>
                <w:lang w:eastAsia="zh-CN"/>
              </w:rPr>
              <w:t>百个研究生样板党支部</w:t>
            </w:r>
            <w:r w:rsidRPr="00EB0CE9">
              <w:rPr>
                <w:rFonts w:ascii="Times New Roman" w:eastAsiaTheme="minorEastAsia" w:hAnsi="Times New Roman" w:hint="eastAsia"/>
                <w:sz w:val="24"/>
                <w:lang w:eastAsia="zh-CN"/>
              </w:rPr>
              <w:t>”</w:t>
            </w:r>
          </w:p>
        </w:tc>
        <w:tc>
          <w:tcPr>
            <w:tcW w:w="1423" w:type="dxa"/>
            <w:vMerge/>
            <w:tcBorders>
              <w:top w:val="nil"/>
            </w:tcBorders>
            <w:vAlign w:val="center"/>
          </w:tcPr>
          <w:p w14:paraId="2E315EDA" w14:textId="77777777" w:rsidR="00DC0420" w:rsidRPr="00EB0CE9" w:rsidRDefault="00DC0420" w:rsidP="00E53670">
            <w:pPr>
              <w:jc w:val="center"/>
              <w:rPr>
                <w:sz w:val="2"/>
                <w:szCs w:val="2"/>
                <w:lang w:eastAsia="zh-CN"/>
              </w:rPr>
            </w:pPr>
          </w:p>
        </w:tc>
      </w:tr>
      <w:tr w:rsidR="00DC0420" w:rsidRPr="00EB0CE9" w14:paraId="23E371EF" w14:textId="77777777" w:rsidTr="001D7693">
        <w:trPr>
          <w:trHeight w:val="408"/>
        </w:trPr>
        <w:tc>
          <w:tcPr>
            <w:tcW w:w="456" w:type="dxa"/>
            <w:vMerge/>
            <w:tcBorders>
              <w:top w:val="nil"/>
            </w:tcBorders>
            <w:vAlign w:val="center"/>
          </w:tcPr>
          <w:p w14:paraId="11D2543C"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4CF639B1" w14:textId="77777777" w:rsidR="00DC0420" w:rsidRPr="00EB0CE9" w:rsidRDefault="00DC0420" w:rsidP="00E53670">
            <w:pPr>
              <w:jc w:val="center"/>
              <w:rPr>
                <w:sz w:val="2"/>
                <w:szCs w:val="2"/>
                <w:lang w:eastAsia="zh-CN"/>
              </w:rPr>
            </w:pPr>
          </w:p>
        </w:tc>
        <w:tc>
          <w:tcPr>
            <w:tcW w:w="6187" w:type="dxa"/>
            <w:vAlign w:val="center"/>
          </w:tcPr>
          <w:p w14:paraId="1D102879" w14:textId="77777777" w:rsidR="00DC0420" w:rsidRPr="00EB0CE9" w:rsidRDefault="00DC0420" w:rsidP="00E53670">
            <w:pPr>
              <w:pStyle w:val="TableParagraph"/>
              <w:rPr>
                <w:sz w:val="24"/>
                <w:lang w:eastAsia="zh-CN"/>
              </w:rPr>
            </w:pPr>
            <w:r w:rsidRPr="00EB0CE9">
              <w:rPr>
                <w:rFonts w:hint="eastAsia"/>
                <w:sz w:val="24"/>
                <w:lang w:eastAsia="zh-CN"/>
              </w:rPr>
              <w:t>其他国家级党、团、班集体荣誉</w:t>
            </w:r>
          </w:p>
        </w:tc>
        <w:tc>
          <w:tcPr>
            <w:tcW w:w="1423" w:type="dxa"/>
            <w:vMerge/>
            <w:tcBorders>
              <w:top w:val="nil"/>
            </w:tcBorders>
            <w:vAlign w:val="center"/>
          </w:tcPr>
          <w:p w14:paraId="0FED7663" w14:textId="77777777" w:rsidR="00DC0420" w:rsidRPr="00EB0CE9" w:rsidRDefault="00DC0420" w:rsidP="00E53670">
            <w:pPr>
              <w:jc w:val="center"/>
              <w:rPr>
                <w:sz w:val="2"/>
                <w:szCs w:val="2"/>
                <w:lang w:eastAsia="zh-CN"/>
              </w:rPr>
            </w:pPr>
          </w:p>
        </w:tc>
      </w:tr>
      <w:tr w:rsidR="00DC0420" w:rsidRPr="00EB0CE9" w14:paraId="2E944B85" w14:textId="77777777" w:rsidTr="001D7693">
        <w:trPr>
          <w:trHeight w:val="408"/>
        </w:trPr>
        <w:tc>
          <w:tcPr>
            <w:tcW w:w="456" w:type="dxa"/>
            <w:vMerge/>
            <w:tcBorders>
              <w:top w:val="nil"/>
            </w:tcBorders>
            <w:vAlign w:val="center"/>
          </w:tcPr>
          <w:p w14:paraId="6796999D" w14:textId="77777777" w:rsidR="00DC0420" w:rsidRPr="00EB0CE9" w:rsidRDefault="00DC0420" w:rsidP="00E53670">
            <w:pPr>
              <w:jc w:val="center"/>
              <w:rPr>
                <w:sz w:val="2"/>
                <w:szCs w:val="2"/>
                <w:lang w:eastAsia="zh-CN"/>
              </w:rPr>
            </w:pPr>
          </w:p>
        </w:tc>
        <w:tc>
          <w:tcPr>
            <w:tcW w:w="456" w:type="dxa"/>
            <w:vMerge w:val="restart"/>
            <w:vAlign w:val="center"/>
          </w:tcPr>
          <w:p w14:paraId="17901A4B"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B</w:t>
            </w:r>
          </w:p>
        </w:tc>
        <w:tc>
          <w:tcPr>
            <w:tcW w:w="6187" w:type="dxa"/>
            <w:vAlign w:val="center"/>
          </w:tcPr>
          <w:p w14:paraId="0E4D6533" w14:textId="77777777" w:rsidR="00DC0420" w:rsidRPr="00EB0CE9" w:rsidRDefault="00DC0420" w:rsidP="00E53670">
            <w:pPr>
              <w:pStyle w:val="TableParagraph"/>
              <w:rPr>
                <w:sz w:val="24"/>
                <w:lang w:eastAsia="zh-CN"/>
              </w:rPr>
            </w:pPr>
            <w:r w:rsidRPr="00EB0CE9">
              <w:rPr>
                <w:rFonts w:hint="eastAsia"/>
                <w:sz w:val="24"/>
                <w:lang w:eastAsia="zh-CN"/>
              </w:rPr>
              <w:t>北京高校“我的班级我的家”优秀班集体</w:t>
            </w:r>
          </w:p>
        </w:tc>
        <w:tc>
          <w:tcPr>
            <w:tcW w:w="1423" w:type="dxa"/>
            <w:vMerge w:val="restart"/>
            <w:vAlign w:val="center"/>
          </w:tcPr>
          <w:p w14:paraId="4A30009C" w14:textId="77777777" w:rsidR="00DC0420" w:rsidRPr="00EB0CE9" w:rsidRDefault="00DC0420" w:rsidP="00E53670">
            <w:pPr>
              <w:pStyle w:val="TableParagraph"/>
              <w:jc w:val="center"/>
              <w:rPr>
                <w:sz w:val="24"/>
                <w:lang w:eastAsia="zh-CN"/>
              </w:rPr>
            </w:pPr>
            <w:r w:rsidRPr="00EB0CE9">
              <w:rPr>
                <w:rFonts w:hint="eastAsia"/>
                <w:sz w:val="24"/>
                <w:lang w:eastAsia="zh-CN"/>
              </w:rPr>
              <w:t>20</w:t>
            </w:r>
          </w:p>
        </w:tc>
      </w:tr>
      <w:tr w:rsidR="00DC0420" w:rsidRPr="00EB0CE9" w14:paraId="1245A80C" w14:textId="77777777" w:rsidTr="001D7693">
        <w:trPr>
          <w:trHeight w:val="408"/>
        </w:trPr>
        <w:tc>
          <w:tcPr>
            <w:tcW w:w="456" w:type="dxa"/>
            <w:vMerge/>
            <w:tcBorders>
              <w:top w:val="nil"/>
            </w:tcBorders>
            <w:vAlign w:val="center"/>
          </w:tcPr>
          <w:p w14:paraId="0A2207E9"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569619E9" w14:textId="77777777" w:rsidR="00DC0420" w:rsidRPr="00EB0CE9" w:rsidRDefault="00DC0420" w:rsidP="00E53670">
            <w:pPr>
              <w:jc w:val="center"/>
              <w:rPr>
                <w:sz w:val="2"/>
                <w:szCs w:val="2"/>
                <w:lang w:eastAsia="zh-CN"/>
              </w:rPr>
            </w:pPr>
          </w:p>
        </w:tc>
        <w:tc>
          <w:tcPr>
            <w:tcW w:w="6187" w:type="dxa"/>
            <w:vAlign w:val="center"/>
          </w:tcPr>
          <w:p w14:paraId="576CD630" w14:textId="77777777" w:rsidR="00DC0420" w:rsidRPr="00EB0CE9" w:rsidRDefault="00DC0420" w:rsidP="00E53670">
            <w:pPr>
              <w:pStyle w:val="TableParagraph"/>
              <w:rPr>
                <w:sz w:val="24"/>
                <w:lang w:eastAsia="zh-CN"/>
              </w:rPr>
            </w:pPr>
            <w:r w:rsidRPr="00EB0CE9">
              <w:rPr>
                <w:rFonts w:hint="eastAsia"/>
                <w:spacing w:val="-31"/>
                <w:sz w:val="24"/>
                <w:lang w:eastAsia="zh-CN"/>
              </w:rPr>
              <w:t>红色</w:t>
            </w:r>
            <w:r w:rsidRPr="00EB0CE9">
              <w:rPr>
                <w:rFonts w:ascii="Times New Roman" w:eastAsia="Times New Roman" w:hint="eastAsia"/>
                <w:spacing w:val="-4"/>
                <w:sz w:val="24"/>
                <w:lang w:eastAsia="zh-CN"/>
              </w:rPr>
              <w:t>1+1</w:t>
            </w:r>
            <w:r w:rsidRPr="00EB0CE9">
              <w:rPr>
                <w:rFonts w:hint="eastAsia"/>
                <w:spacing w:val="-3"/>
                <w:sz w:val="24"/>
                <w:lang w:eastAsia="zh-CN"/>
              </w:rPr>
              <w:t>共建北京市二等奖</w:t>
            </w:r>
          </w:p>
        </w:tc>
        <w:tc>
          <w:tcPr>
            <w:tcW w:w="1423" w:type="dxa"/>
            <w:vMerge/>
            <w:tcBorders>
              <w:top w:val="nil"/>
            </w:tcBorders>
            <w:vAlign w:val="center"/>
          </w:tcPr>
          <w:p w14:paraId="0561C16A" w14:textId="77777777" w:rsidR="00DC0420" w:rsidRPr="00EB0CE9" w:rsidRDefault="00DC0420" w:rsidP="00E53670">
            <w:pPr>
              <w:jc w:val="center"/>
              <w:rPr>
                <w:sz w:val="2"/>
                <w:szCs w:val="2"/>
                <w:lang w:eastAsia="zh-CN"/>
              </w:rPr>
            </w:pPr>
          </w:p>
        </w:tc>
      </w:tr>
      <w:tr w:rsidR="00DC0420" w:rsidRPr="00EB0CE9" w14:paraId="50498FF6" w14:textId="77777777" w:rsidTr="001D7693">
        <w:trPr>
          <w:trHeight w:val="408"/>
        </w:trPr>
        <w:tc>
          <w:tcPr>
            <w:tcW w:w="456" w:type="dxa"/>
            <w:vMerge/>
            <w:tcBorders>
              <w:top w:val="nil"/>
            </w:tcBorders>
            <w:vAlign w:val="center"/>
          </w:tcPr>
          <w:p w14:paraId="154C921A"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358DBCB3" w14:textId="77777777" w:rsidR="00DC0420" w:rsidRPr="00EB0CE9" w:rsidRDefault="00DC0420" w:rsidP="00E53670">
            <w:pPr>
              <w:jc w:val="center"/>
              <w:rPr>
                <w:sz w:val="2"/>
                <w:szCs w:val="2"/>
                <w:lang w:eastAsia="zh-CN"/>
              </w:rPr>
            </w:pPr>
          </w:p>
        </w:tc>
        <w:tc>
          <w:tcPr>
            <w:tcW w:w="6187" w:type="dxa"/>
            <w:vAlign w:val="center"/>
          </w:tcPr>
          <w:p w14:paraId="198CDCEC" w14:textId="77777777" w:rsidR="00DC0420" w:rsidRPr="00EB0CE9" w:rsidRDefault="00DC0420" w:rsidP="00E53670">
            <w:pPr>
              <w:pStyle w:val="TableParagraph"/>
              <w:rPr>
                <w:sz w:val="24"/>
                <w:lang w:eastAsia="zh-CN"/>
              </w:rPr>
            </w:pPr>
            <w:r w:rsidRPr="00EB0CE9">
              <w:rPr>
                <w:rFonts w:hint="eastAsia"/>
                <w:sz w:val="24"/>
                <w:lang w:eastAsia="zh-CN"/>
              </w:rPr>
              <w:t>北京市先进班集体</w:t>
            </w:r>
          </w:p>
        </w:tc>
        <w:tc>
          <w:tcPr>
            <w:tcW w:w="1423" w:type="dxa"/>
            <w:vMerge/>
            <w:tcBorders>
              <w:top w:val="nil"/>
            </w:tcBorders>
            <w:vAlign w:val="center"/>
          </w:tcPr>
          <w:p w14:paraId="4C03FE8F" w14:textId="77777777" w:rsidR="00DC0420" w:rsidRPr="00EB0CE9" w:rsidRDefault="00DC0420" w:rsidP="00E53670">
            <w:pPr>
              <w:jc w:val="center"/>
              <w:rPr>
                <w:sz w:val="2"/>
                <w:szCs w:val="2"/>
                <w:lang w:eastAsia="zh-CN"/>
              </w:rPr>
            </w:pPr>
          </w:p>
        </w:tc>
      </w:tr>
      <w:tr w:rsidR="00DC0420" w:rsidRPr="00EB0CE9" w14:paraId="1276254D" w14:textId="77777777" w:rsidTr="001D7693">
        <w:trPr>
          <w:trHeight w:val="408"/>
        </w:trPr>
        <w:tc>
          <w:tcPr>
            <w:tcW w:w="456" w:type="dxa"/>
            <w:vMerge/>
            <w:tcBorders>
              <w:top w:val="nil"/>
            </w:tcBorders>
            <w:vAlign w:val="center"/>
          </w:tcPr>
          <w:p w14:paraId="3124AC4E"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66F3014D" w14:textId="77777777" w:rsidR="00DC0420" w:rsidRPr="00EB0CE9" w:rsidRDefault="00DC0420" w:rsidP="00E53670">
            <w:pPr>
              <w:jc w:val="center"/>
              <w:rPr>
                <w:sz w:val="2"/>
                <w:szCs w:val="2"/>
                <w:lang w:eastAsia="zh-CN"/>
              </w:rPr>
            </w:pPr>
          </w:p>
        </w:tc>
        <w:tc>
          <w:tcPr>
            <w:tcW w:w="6187" w:type="dxa"/>
            <w:vAlign w:val="center"/>
          </w:tcPr>
          <w:p w14:paraId="1385E66E" w14:textId="77777777" w:rsidR="00DC0420" w:rsidRPr="00EB0CE9" w:rsidRDefault="00DC0420" w:rsidP="00E53670">
            <w:pPr>
              <w:pStyle w:val="TableParagraph"/>
              <w:rPr>
                <w:sz w:val="24"/>
                <w:lang w:eastAsia="zh-CN"/>
              </w:rPr>
            </w:pPr>
            <w:r w:rsidRPr="00EB0CE9">
              <w:rPr>
                <w:rFonts w:hint="eastAsia"/>
                <w:sz w:val="24"/>
                <w:lang w:eastAsia="zh-CN"/>
              </w:rPr>
              <w:t>北京市优秀基层组织（班级、宿舍）</w:t>
            </w:r>
          </w:p>
        </w:tc>
        <w:tc>
          <w:tcPr>
            <w:tcW w:w="1423" w:type="dxa"/>
            <w:vMerge/>
            <w:tcBorders>
              <w:top w:val="nil"/>
            </w:tcBorders>
            <w:vAlign w:val="center"/>
          </w:tcPr>
          <w:p w14:paraId="12E5BC51" w14:textId="77777777" w:rsidR="00DC0420" w:rsidRPr="00EB0CE9" w:rsidRDefault="00DC0420" w:rsidP="00E53670">
            <w:pPr>
              <w:jc w:val="center"/>
              <w:rPr>
                <w:sz w:val="2"/>
                <w:szCs w:val="2"/>
                <w:lang w:eastAsia="zh-CN"/>
              </w:rPr>
            </w:pPr>
          </w:p>
        </w:tc>
      </w:tr>
      <w:tr w:rsidR="00DC0420" w:rsidRPr="00EB0CE9" w14:paraId="232645F1" w14:textId="77777777" w:rsidTr="001D7693">
        <w:trPr>
          <w:trHeight w:val="408"/>
        </w:trPr>
        <w:tc>
          <w:tcPr>
            <w:tcW w:w="456" w:type="dxa"/>
            <w:vMerge/>
            <w:tcBorders>
              <w:top w:val="nil"/>
            </w:tcBorders>
            <w:vAlign w:val="center"/>
          </w:tcPr>
          <w:p w14:paraId="5981C573"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6280BBBF" w14:textId="77777777" w:rsidR="00DC0420" w:rsidRPr="00EB0CE9" w:rsidRDefault="00DC0420" w:rsidP="00E53670">
            <w:pPr>
              <w:jc w:val="center"/>
              <w:rPr>
                <w:sz w:val="2"/>
                <w:szCs w:val="2"/>
                <w:lang w:eastAsia="zh-CN"/>
              </w:rPr>
            </w:pPr>
          </w:p>
        </w:tc>
        <w:tc>
          <w:tcPr>
            <w:tcW w:w="6187" w:type="dxa"/>
            <w:vAlign w:val="center"/>
          </w:tcPr>
          <w:p w14:paraId="7FAF6899" w14:textId="77777777" w:rsidR="00DC0420" w:rsidRPr="00EB0CE9" w:rsidRDefault="00DC0420" w:rsidP="00E53670">
            <w:pPr>
              <w:pStyle w:val="TableParagraph"/>
              <w:rPr>
                <w:sz w:val="24"/>
                <w:lang w:eastAsia="zh-CN"/>
              </w:rPr>
            </w:pPr>
            <w:r w:rsidRPr="00EB0CE9">
              <w:rPr>
                <w:rFonts w:hint="eastAsia"/>
                <w:sz w:val="24"/>
                <w:lang w:eastAsia="zh-CN"/>
              </w:rPr>
              <w:t>首都</w:t>
            </w:r>
            <w:proofErr w:type="gramStart"/>
            <w:r w:rsidRPr="00EB0CE9">
              <w:rPr>
                <w:rFonts w:hint="eastAsia"/>
                <w:sz w:val="24"/>
                <w:lang w:eastAsia="zh-CN"/>
              </w:rPr>
              <w:t>先锋杯</w:t>
            </w:r>
            <w:proofErr w:type="gramEnd"/>
            <w:r w:rsidRPr="00EB0CE9">
              <w:rPr>
                <w:rFonts w:hint="eastAsia"/>
                <w:sz w:val="24"/>
                <w:lang w:eastAsia="zh-CN"/>
              </w:rPr>
              <w:t>优秀团支部</w:t>
            </w:r>
          </w:p>
        </w:tc>
        <w:tc>
          <w:tcPr>
            <w:tcW w:w="1423" w:type="dxa"/>
            <w:vMerge/>
            <w:tcBorders>
              <w:top w:val="nil"/>
            </w:tcBorders>
            <w:vAlign w:val="center"/>
          </w:tcPr>
          <w:p w14:paraId="074CAA19" w14:textId="77777777" w:rsidR="00DC0420" w:rsidRPr="00EB0CE9" w:rsidRDefault="00DC0420" w:rsidP="00E53670">
            <w:pPr>
              <w:jc w:val="center"/>
              <w:rPr>
                <w:sz w:val="2"/>
                <w:szCs w:val="2"/>
                <w:lang w:eastAsia="zh-CN"/>
              </w:rPr>
            </w:pPr>
          </w:p>
        </w:tc>
      </w:tr>
      <w:tr w:rsidR="00DC0420" w:rsidRPr="00EB0CE9" w14:paraId="1B3243B0" w14:textId="77777777" w:rsidTr="001D7693">
        <w:trPr>
          <w:trHeight w:val="408"/>
        </w:trPr>
        <w:tc>
          <w:tcPr>
            <w:tcW w:w="456" w:type="dxa"/>
            <w:vMerge/>
            <w:tcBorders>
              <w:top w:val="nil"/>
            </w:tcBorders>
            <w:vAlign w:val="center"/>
          </w:tcPr>
          <w:p w14:paraId="0E56059F"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15225ACA" w14:textId="77777777" w:rsidR="00DC0420" w:rsidRPr="00EB0CE9" w:rsidRDefault="00DC0420" w:rsidP="00E53670">
            <w:pPr>
              <w:jc w:val="center"/>
              <w:rPr>
                <w:sz w:val="2"/>
                <w:szCs w:val="2"/>
                <w:lang w:eastAsia="zh-CN"/>
              </w:rPr>
            </w:pPr>
          </w:p>
        </w:tc>
        <w:tc>
          <w:tcPr>
            <w:tcW w:w="6187" w:type="dxa"/>
            <w:vAlign w:val="center"/>
          </w:tcPr>
          <w:p w14:paraId="6201A96F" w14:textId="77777777" w:rsidR="00DC0420" w:rsidRPr="00EB0CE9" w:rsidRDefault="00DC0420" w:rsidP="00E53670">
            <w:pPr>
              <w:pStyle w:val="TableParagraph"/>
              <w:rPr>
                <w:sz w:val="24"/>
                <w:lang w:eastAsia="zh-CN"/>
              </w:rPr>
            </w:pPr>
            <w:r w:rsidRPr="00EB0CE9">
              <w:rPr>
                <w:rFonts w:hint="eastAsia"/>
                <w:sz w:val="24"/>
                <w:lang w:eastAsia="zh-CN"/>
              </w:rPr>
              <w:t>其他北京市级党、团、班集体荣誉</w:t>
            </w:r>
          </w:p>
        </w:tc>
        <w:tc>
          <w:tcPr>
            <w:tcW w:w="1423" w:type="dxa"/>
            <w:vMerge/>
            <w:tcBorders>
              <w:top w:val="nil"/>
            </w:tcBorders>
            <w:vAlign w:val="center"/>
          </w:tcPr>
          <w:p w14:paraId="74CDEE0C" w14:textId="77777777" w:rsidR="00DC0420" w:rsidRPr="00EB0CE9" w:rsidRDefault="00DC0420" w:rsidP="00E53670">
            <w:pPr>
              <w:jc w:val="center"/>
              <w:rPr>
                <w:sz w:val="2"/>
                <w:szCs w:val="2"/>
                <w:lang w:eastAsia="zh-CN"/>
              </w:rPr>
            </w:pPr>
          </w:p>
        </w:tc>
      </w:tr>
      <w:tr w:rsidR="00DC0420" w:rsidRPr="00EB0CE9" w14:paraId="6971C26E" w14:textId="77777777" w:rsidTr="001D7693">
        <w:trPr>
          <w:trHeight w:val="408"/>
        </w:trPr>
        <w:tc>
          <w:tcPr>
            <w:tcW w:w="456" w:type="dxa"/>
            <w:vMerge/>
            <w:tcBorders>
              <w:top w:val="nil"/>
            </w:tcBorders>
            <w:vAlign w:val="center"/>
          </w:tcPr>
          <w:p w14:paraId="725B7E31" w14:textId="77777777" w:rsidR="00DC0420" w:rsidRPr="00EB0CE9" w:rsidRDefault="00DC0420" w:rsidP="00E53670">
            <w:pPr>
              <w:jc w:val="center"/>
              <w:rPr>
                <w:sz w:val="2"/>
                <w:szCs w:val="2"/>
                <w:lang w:eastAsia="zh-CN"/>
              </w:rPr>
            </w:pPr>
          </w:p>
        </w:tc>
        <w:tc>
          <w:tcPr>
            <w:tcW w:w="456" w:type="dxa"/>
            <w:vMerge w:val="restart"/>
            <w:vAlign w:val="center"/>
          </w:tcPr>
          <w:p w14:paraId="3B05140A"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C</w:t>
            </w:r>
          </w:p>
        </w:tc>
        <w:tc>
          <w:tcPr>
            <w:tcW w:w="6187" w:type="dxa"/>
            <w:vAlign w:val="center"/>
          </w:tcPr>
          <w:p w14:paraId="4CDE8F63" w14:textId="77777777" w:rsidR="00DC0420" w:rsidRPr="00EB0CE9" w:rsidRDefault="00DC0420" w:rsidP="00E53670">
            <w:pPr>
              <w:pStyle w:val="TableParagraph"/>
              <w:rPr>
                <w:sz w:val="24"/>
                <w:lang w:eastAsia="zh-CN"/>
              </w:rPr>
            </w:pPr>
            <w:r w:rsidRPr="00EB0CE9">
              <w:rPr>
                <w:rFonts w:hint="eastAsia"/>
                <w:sz w:val="24"/>
                <w:lang w:eastAsia="zh-CN"/>
              </w:rPr>
              <w:t>华北电力大学十佳示范性优秀班集体</w:t>
            </w:r>
          </w:p>
        </w:tc>
        <w:tc>
          <w:tcPr>
            <w:tcW w:w="1423" w:type="dxa"/>
            <w:vMerge w:val="restart"/>
            <w:vAlign w:val="center"/>
          </w:tcPr>
          <w:p w14:paraId="112F94F2" w14:textId="77777777" w:rsidR="00DC0420" w:rsidRPr="00EB0CE9" w:rsidRDefault="00DC0420" w:rsidP="00E53670">
            <w:pPr>
              <w:pStyle w:val="TableParagraph"/>
              <w:jc w:val="center"/>
              <w:rPr>
                <w:sz w:val="24"/>
                <w:lang w:eastAsia="zh-CN"/>
              </w:rPr>
            </w:pPr>
            <w:r w:rsidRPr="00EB0CE9">
              <w:rPr>
                <w:rFonts w:hint="eastAsia"/>
                <w:sz w:val="24"/>
                <w:lang w:eastAsia="zh-CN"/>
              </w:rPr>
              <w:t>10</w:t>
            </w:r>
          </w:p>
        </w:tc>
      </w:tr>
      <w:tr w:rsidR="00DC0420" w:rsidRPr="00EB0CE9" w14:paraId="58C871C9" w14:textId="77777777" w:rsidTr="001D7693">
        <w:trPr>
          <w:trHeight w:val="408"/>
        </w:trPr>
        <w:tc>
          <w:tcPr>
            <w:tcW w:w="456" w:type="dxa"/>
            <w:vMerge/>
            <w:tcBorders>
              <w:top w:val="nil"/>
            </w:tcBorders>
            <w:vAlign w:val="center"/>
          </w:tcPr>
          <w:p w14:paraId="4C3CF0D8"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58F0641C" w14:textId="77777777" w:rsidR="00DC0420" w:rsidRPr="00EB0CE9" w:rsidRDefault="00DC0420" w:rsidP="00E53670">
            <w:pPr>
              <w:jc w:val="center"/>
              <w:rPr>
                <w:sz w:val="2"/>
                <w:szCs w:val="2"/>
                <w:lang w:eastAsia="zh-CN"/>
              </w:rPr>
            </w:pPr>
          </w:p>
        </w:tc>
        <w:tc>
          <w:tcPr>
            <w:tcW w:w="6187" w:type="dxa"/>
            <w:vAlign w:val="center"/>
          </w:tcPr>
          <w:p w14:paraId="193D779E" w14:textId="77777777" w:rsidR="00DC0420" w:rsidRPr="00EB0CE9" w:rsidRDefault="00DC0420" w:rsidP="00E53670">
            <w:pPr>
              <w:pStyle w:val="TableParagraph"/>
              <w:rPr>
                <w:sz w:val="24"/>
                <w:lang w:eastAsia="zh-CN"/>
              </w:rPr>
            </w:pPr>
            <w:r w:rsidRPr="00EB0CE9">
              <w:rPr>
                <w:rFonts w:hint="eastAsia"/>
                <w:sz w:val="24"/>
                <w:lang w:eastAsia="zh-CN"/>
              </w:rPr>
              <w:t>校级优秀特色活动示范党支部</w:t>
            </w:r>
          </w:p>
        </w:tc>
        <w:tc>
          <w:tcPr>
            <w:tcW w:w="1423" w:type="dxa"/>
            <w:vMerge/>
            <w:tcBorders>
              <w:top w:val="nil"/>
            </w:tcBorders>
            <w:vAlign w:val="center"/>
          </w:tcPr>
          <w:p w14:paraId="66229C06" w14:textId="77777777" w:rsidR="00DC0420" w:rsidRPr="00EB0CE9" w:rsidRDefault="00DC0420" w:rsidP="00E53670">
            <w:pPr>
              <w:jc w:val="center"/>
              <w:rPr>
                <w:sz w:val="2"/>
                <w:szCs w:val="2"/>
                <w:lang w:eastAsia="zh-CN"/>
              </w:rPr>
            </w:pPr>
          </w:p>
        </w:tc>
      </w:tr>
      <w:tr w:rsidR="00DC0420" w:rsidRPr="00EB0CE9" w14:paraId="3563C16E" w14:textId="77777777" w:rsidTr="001D7693">
        <w:trPr>
          <w:trHeight w:val="408"/>
        </w:trPr>
        <w:tc>
          <w:tcPr>
            <w:tcW w:w="456" w:type="dxa"/>
            <w:vMerge/>
            <w:tcBorders>
              <w:top w:val="nil"/>
            </w:tcBorders>
            <w:vAlign w:val="center"/>
          </w:tcPr>
          <w:p w14:paraId="1CC22388"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5ED9E761" w14:textId="77777777" w:rsidR="00DC0420" w:rsidRPr="00EB0CE9" w:rsidRDefault="00DC0420" w:rsidP="00E53670">
            <w:pPr>
              <w:jc w:val="center"/>
              <w:rPr>
                <w:sz w:val="2"/>
                <w:szCs w:val="2"/>
                <w:lang w:eastAsia="zh-CN"/>
              </w:rPr>
            </w:pPr>
          </w:p>
        </w:tc>
        <w:tc>
          <w:tcPr>
            <w:tcW w:w="6187" w:type="dxa"/>
            <w:vAlign w:val="center"/>
          </w:tcPr>
          <w:p w14:paraId="688E5F4F" w14:textId="77777777" w:rsidR="00DC0420" w:rsidRPr="00EB0CE9" w:rsidRDefault="00DC0420" w:rsidP="00E53670">
            <w:pPr>
              <w:pStyle w:val="TableParagraph"/>
              <w:rPr>
                <w:sz w:val="24"/>
                <w:lang w:eastAsia="zh-CN"/>
              </w:rPr>
            </w:pPr>
            <w:r w:rsidRPr="00EB0CE9">
              <w:rPr>
                <w:rFonts w:hint="eastAsia"/>
                <w:spacing w:val="-1"/>
                <w:sz w:val="24"/>
                <w:lang w:eastAsia="zh-CN"/>
              </w:rPr>
              <w:t>红色</w:t>
            </w:r>
            <w:r w:rsidRPr="00EB0CE9">
              <w:rPr>
                <w:rFonts w:ascii="Times New Roman" w:eastAsia="Times New Roman" w:hint="eastAsia"/>
                <w:sz w:val="24"/>
                <w:lang w:eastAsia="zh-CN"/>
              </w:rPr>
              <w:t>1+1</w:t>
            </w:r>
            <w:r w:rsidRPr="00EB0CE9">
              <w:rPr>
                <w:rFonts w:hint="eastAsia"/>
                <w:sz w:val="24"/>
                <w:lang w:eastAsia="zh-CN"/>
              </w:rPr>
              <w:t>共建活动北京市三等奖、校级一等奖</w:t>
            </w:r>
          </w:p>
        </w:tc>
        <w:tc>
          <w:tcPr>
            <w:tcW w:w="1423" w:type="dxa"/>
            <w:vMerge/>
            <w:tcBorders>
              <w:top w:val="nil"/>
            </w:tcBorders>
            <w:vAlign w:val="center"/>
          </w:tcPr>
          <w:p w14:paraId="38EB4931" w14:textId="77777777" w:rsidR="00DC0420" w:rsidRPr="00EB0CE9" w:rsidRDefault="00DC0420" w:rsidP="00E53670">
            <w:pPr>
              <w:jc w:val="center"/>
              <w:rPr>
                <w:sz w:val="2"/>
                <w:szCs w:val="2"/>
                <w:lang w:eastAsia="zh-CN"/>
              </w:rPr>
            </w:pPr>
          </w:p>
        </w:tc>
      </w:tr>
      <w:tr w:rsidR="00DC0420" w:rsidRPr="00EB0CE9" w14:paraId="05CA1D5D" w14:textId="77777777" w:rsidTr="001D7693">
        <w:trPr>
          <w:trHeight w:val="408"/>
        </w:trPr>
        <w:tc>
          <w:tcPr>
            <w:tcW w:w="456" w:type="dxa"/>
            <w:vMerge/>
            <w:tcBorders>
              <w:top w:val="nil"/>
            </w:tcBorders>
            <w:vAlign w:val="center"/>
          </w:tcPr>
          <w:p w14:paraId="4F0070A0" w14:textId="77777777" w:rsidR="00DC0420" w:rsidRPr="00EB0CE9" w:rsidRDefault="00DC0420" w:rsidP="00E53670">
            <w:pPr>
              <w:jc w:val="center"/>
              <w:rPr>
                <w:sz w:val="2"/>
                <w:szCs w:val="2"/>
                <w:lang w:eastAsia="zh-CN"/>
              </w:rPr>
            </w:pPr>
          </w:p>
        </w:tc>
        <w:tc>
          <w:tcPr>
            <w:tcW w:w="456" w:type="dxa"/>
            <w:vMerge w:val="restart"/>
            <w:vAlign w:val="center"/>
          </w:tcPr>
          <w:p w14:paraId="5EED97E5"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D</w:t>
            </w:r>
          </w:p>
        </w:tc>
        <w:tc>
          <w:tcPr>
            <w:tcW w:w="6187" w:type="dxa"/>
            <w:vAlign w:val="center"/>
          </w:tcPr>
          <w:p w14:paraId="5BE90A00" w14:textId="77777777" w:rsidR="00DC0420" w:rsidRPr="00EB0CE9" w:rsidRDefault="00DC0420" w:rsidP="00E53670">
            <w:pPr>
              <w:pStyle w:val="TableParagraph"/>
              <w:rPr>
                <w:sz w:val="24"/>
                <w:lang w:eastAsia="zh-CN"/>
              </w:rPr>
            </w:pPr>
            <w:r w:rsidRPr="00EB0CE9">
              <w:rPr>
                <w:rFonts w:hint="eastAsia"/>
                <w:sz w:val="24"/>
                <w:lang w:eastAsia="zh-CN"/>
              </w:rPr>
              <w:t>华北电力大学示范性优秀班集体</w:t>
            </w:r>
          </w:p>
        </w:tc>
        <w:tc>
          <w:tcPr>
            <w:tcW w:w="1423" w:type="dxa"/>
            <w:vMerge w:val="restart"/>
            <w:vAlign w:val="center"/>
          </w:tcPr>
          <w:p w14:paraId="16318BBA" w14:textId="77777777" w:rsidR="00DC0420" w:rsidRPr="00EB0CE9" w:rsidRDefault="00DC0420" w:rsidP="00E53670">
            <w:pPr>
              <w:pStyle w:val="TableParagraph"/>
              <w:jc w:val="center"/>
              <w:rPr>
                <w:sz w:val="24"/>
                <w:lang w:eastAsia="zh-CN"/>
              </w:rPr>
            </w:pPr>
            <w:r w:rsidRPr="00EB0CE9">
              <w:rPr>
                <w:rFonts w:hint="eastAsia"/>
                <w:sz w:val="24"/>
                <w:lang w:eastAsia="zh-CN"/>
              </w:rPr>
              <w:t>5</w:t>
            </w:r>
          </w:p>
        </w:tc>
      </w:tr>
      <w:tr w:rsidR="00DC0420" w:rsidRPr="00EB0CE9" w14:paraId="2328F0FD" w14:textId="77777777" w:rsidTr="001D7693">
        <w:trPr>
          <w:trHeight w:val="408"/>
        </w:trPr>
        <w:tc>
          <w:tcPr>
            <w:tcW w:w="456" w:type="dxa"/>
            <w:vMerge/>
            <w:tcBorders>
              <w:top w:val="nil"/>
            </w:tcBorders>
            <w:vAlign w:val="center"/>
          </w:tcPr>
          <w:p w14:paraId="35D53481"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4F4C09C9" w14:textId="77777777" w:rsidR="00DC0420" w:rsidRPr="00EB0CE9" w:rsidRDefault="00DC0420" w:rsidP="00E53670">
            <w:pPr>
              <w:jc w:val="center"/>
              <w:rPr>
                <w:sz w:val="2"/>
                <w:szCs w:val="2"/>
                <w:lang w:eastAsia="zh-CN"/>
              </w:rPr>
            </w:pPr>
          </w:p>
        </w:tc>
        <w:tc>
          <w:tcPr>
            <w:tcW w:w="6187" w:type="dxa"/>
            <w:vAlign w:val="center"/>
          </w:tcPr>
          <w:p w14:paraId="33204474" w14:textId="77777777" w:rsidR="00DC0420" w:rsidRPr="00EB0CE9" w:rsidRDefault="00DC0420" w:rsidP="00E53670">
            <w:pPr>
              <w:pStyle w:val="TableParagraph"/>
              <w:rPr>
                <w:sz w:val="24"/>
                <w:lang w:eastAsia="zh-CN"/>
              </w:rPr>
            </w:pPr>
            <w:r w:rsidRPr="00EB0CE9">
              <w:rPr>
                <w:rFonts w:hint="eastAsia"/>
                <w:sz w:val="24"/>
                <w:lang w:eastAsia="zh-CN"/>
              </w:rPr>
              <w:t>院级优秀特色活动示范党支部</w:t>
            </w:r>
          </w:p>
        </w:tc>
        <w:tc>
          <w:tcPr>
            <w:tcW w:w="1423" w:type="dxa"/>
            <w:vMerge/>
            <w:tcBorders>
              <w:top w:val="nil"/>
            </w:tcBorders>
            <w:vAlign w:val="center"/>
          </w:tcPr>
          <w:p w14:paraId="77EEE736" w14:textId="77777777" w:rsidR="00DC0420" w:rsidRPr="00EB0CE9" w:rsidRDefault="00DC0420" w:rsidP="00E53670">
            <w:pPr>
              <w:jc w:val="center"/>
              <w:rPr>
                <w:sz w:val="2"/>
                <w:szCs w:val="2"/>
                <w:lang w:eastAsia="zh-CN"/>
              </w:rPr>
            </w:pPr>
          </w:p>
        </w:tc>
      </w:tr>
      <w:tr w:rsidR="00DC0420" w:rsidRPr="00EB0CE9" w14:paraId="7CB06D0D" w14:textId="77777777" w:rsidTr="001D7693">
        <w:trPr>
          <w:trHeight w:val="408"/>
        </w:trPr>
        <w:tc>
          <w:tcPr>
            <w:tcW w:w="456" w:type="dxa"/>
            <w:vMerge/>
            <w:tcBorders>
              <w:top w:val="nil"/>
            </w:tcBorders>
            <w:vAlign w:val="center"/>
          </w:tcPr>
          <w:p w14:paraId="74B1E2D0"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67573BA6" w14:textId="77777777" w:rsidR="00DC0420" w:rsidRPr="00EB0CE9" w:rsidRDefault="00DC0420" w:rsidP="00E53670">
            <w:pPr>
              <w:jc w:val="center"/>
              <w:rPr>
                <w:sz w:val="2"/>
                <w:szCs w:val="2"/>
                <w:lang w:eastAsia="zh-CN"/>
              </w:rPr>
            </w:pPr>
          </w:p>
        </w:tc>
        <w:tc>
          <w:tcPr>
            <w:tcW w:w="6187" w:type="dxa"/>
            <w:vAlign w:val="center"/>
          </w:tcPr>
          <w:p w14:paraId="18983356" w14:textId="77777777" w:rsidR="00DC0420" w:rsidRPr="00EB0CE9" w:rsidRDefault="00DC0420" w:rsidP="00E53670">
            <w:pPr>
              <w:pStyle w:val="TableParagraph"/>
              <w:rPr>
                <w:sz w:val="24"/>
                <w:lang w:eastAsia="zh-CN"/>
              </w:rPr>
            </w:pPr>
            <w:r w:rsidRPr="00EB0CE9">
              <w:rPr>
                <w:rFonts w:hint="eastAsia"/>
                <w:spacing w:val="-1"/>
                <w:sz w:val="24"/>
                <w:lang w:eastAsia="zh-CN"/>
              </w:rPr>
              <w:t>红色</w:t>
            </w:r>
            <w:r w:rsidRPr="00EB0CE9">
              <w:rPr>
                <w:rFonts w:ascii="Times New Roman" w:eastAsia="Times New Roman" w:hint="eastAsia"/>
                <w:sz w:val="24"/>
                <w:lang w:eastAsia="zh-CN"/>
              </w:rPr>
              <w:t>1+1</w:t>
            </w:r>
            <w:r w:rsidRPr="00EB0CE9">
              <w:rPr>
                <w:rFonts w:hint="eastAsia"/>
                <w:sz w:val="24"/>
                <w:lang w:eastAsia="zh-CN"/>
              </w:rPr>
              <w:t>共建活动校级其他奖项</w:t>
            </w:r>
          </w:p>
        </w:tc>
        <w:tc>
          <w:tcPr>
            <w:tcW w:w="1423" w:type="dxa"/>
            <w:vMerge/>
            <w:tcBorders>
              <w:top w:val="nil"/>
            </w:tcBorders>
            <w:vAlign w:val="center"/>
          </w:tcPr>
          <w:p w14:paraId="21F63087" w14:textId="77777777" w:rsidR="00DC0420" w:rsidRPr="00EB0CE9" w:rsidRDefault="00DC0420" w:rsidP="00E53670">
            <w:pPr>
              <w:jc w:val="center"/>
              <w:rPr>
                <w:sz w:val="2"/>
                <w:szCs w:val="2"/>
                <w:lang w:eastAsia="zh-CN"/>
              </w:rPr>
            </w:pPr>
          </w:p>
        </w:tc>
      </w:tr>
      <w:tr w:rsidR="00DC0420" w:rsidRPr="00EB0CE9" w14:paraId="32F1D5FC" w14:textId="77777777" w:rsidTr="001D7693">
        <w:trPr>
          <w:trHeight w:val="408"/>
        </w:trPr>
        <w:tc>
          <w:tcPr>
            <w:tcW w:w="456" w:type="dxa"/>
            <w:vMerge/>
            <w:tcBorders>
              <w:top w:val="nil"/>
            </w:tcBorders>
            <w:vAlign w:val="center"/>
          </w:tcPr>
          <w:p w14:paraId="17548CE7" w14:textId="77777777" w:rsidR="00DC0420" w:rsidRPr="00EB0CE9" w:rsidRDefault="00DC0420" w:rsidP="00E53670">
            <w:pPr>
              <w:jc w:val="center"/>
              <w:rPr>
                <w:sz w:val="2"/>
                <w:szCs w:val="2"/>
                <w:lang w:eastAsia="zh-CN"/>
              </w:rPr>
            </w:pPr>
          </w:p>
        </w:tc>
        <w:tc>
          <w:tcPr>
            <w:tcW w:w="456" w:type="dxa"/>
            <w:vMerge/>
            <w:tcBorders>
              <w:top w:val="nil"/>
            </w:tcBorders>
            <w:vAlign w:val="center"/>
          </w:tcPr>
          <w:p w14:paraId="21AE3317" w14:textId="77777777" w:rsidR="00DC0420" w:rsidRPr="00EB0CE9" w:rsidRDefault="00DC0420" w:rsidP="00E53670">
            <w:pPr>
              <w:jc w:val="center"/>
              <w:rPr>
                <w:sz w:val="2"/>
                <w:szCs w:val="2"/>
                <w:lang w:eastAsia="zh-CN"/>
              </w:rPr>
            </w:pPr>
          </w:p>
        </w:tc>
        <w:tc>
          <w:tcPr>
            <w:tcW w:w="6187" w:type="dxa"/>
            <w:vAlign w:val="center"/>
          </w:tcPr>
          <w:p w14:paraId="32EAC389" w14:textId="77777777" w:rsidR="00DC0420" w:rsidRPr="00EB0CE9" w:rsidRDefault="00DC0420" w:rsidP="00E53670">
            <w:pPr>
              <w:pStyle w:val="TableParagraph"/>
              <w:rPr>
                <w:sz w:val="24"/>
                <w:lang w:eastAsia="zh-CN"/>
              </w:rPr>
            </w:pPr>
            <w:r w:rsidRPr="00EB0CE9">
              <w:rPr>
                <w:rFonts w:hint="eastAsia"/>
                <w:sz w:val="24"/>
                <w:lang w:eastAsia="zh-CN"/>
              </w:rPr>
              <w:t>其他校级党、团、班集体荣誉</w:t>
            </w:r>
          </w:p>
        </w:tc>
        <w:tc>
          <w:tcPr>
            <w:tcW w:w="1423" w:type="dxa"/>
            <w:vMerge/>
            <w:tcBorders>
              <w:top w:val="nil"/>
            </w:tcBorders>
            <w:vAlign w:val="center"/>
          </w:tcPr>
          <w:p w14:paraId="735C31DD" w14:textId="77777777" w:rsidR="00DC0420" w:rsidRPr="00EB0CE9" w:rsidRDefault="00DC0420" w:rsidP="00E53670">
            <w:pPr>
              <w:jc w:val="center"/>
              <w:rPr>
                <w:sz w:val="2"/>
                <w:szCs w:val="2"/>
                <w:lang w:eastAsia="zh-CN"/>
              </w:rPr>
            </w:pPr>
          </w:p>
        </w:tc>
      </w:tr>
      <w:tr w:rsidR="00DC0420" w:rsidRPr="00EB0CE9" w14:paraId="5C18269B" w14:textId="77777777" w:rsidTr="001D7693">
        <w:trPr>
          <w:trHeight w:val="408"/>
        </w:trPr>
        <w:tc>
          <w:tcPr>
            <w:tcW w:w="456" w:type="dxa"/>
            <w:vMerge w:val="restart"/>
            <w:vAlign w:val="center"/>
          </w:tcPr>
          <w:p w14:paraId="5768D9F5" w14:textId="77777777" w:rsidR="00DC0420" w:rsidRPr="00EB0CE9" w:rsidRDefault="00DC0420" w:rsidP="00E53670">
            <w:pPr>
              <w:pStyle w:val="TableParagraph"/>
              <w:jc w:val="center"/>
              <w:rPr>
                <w:sz w:val="24"/>
                <w:lang w:eastAsia="zh-CN"/>
              </w:rPr>
            </w:pPr>
            <w:r w:rsidRPr="00EB0CE9">
              <w:rPr>
                <w:rFonts w:hint="eastAsia"/>
                <w:sz w:val="24"/>
                <w:lang w:eastAsia="zh-CN"/>
              </w:rPr>
              <w:lastRenderedPageBreak/>
              <w:t>个</w:t>
            </w:r>
          </w:p>
          <w:p w14:paraId="6C7E64A4" w14:textId="77777777" w:rsidR="00DC0420" w:rsidRPr="00EB0CE9" w:rsidRDefault="00DC0420" w:rsidP="00E53670">
            <w:pPr>
              <w:pStyle w:val="TableParagraph"/>
              <w:jc w:val="center"/>
              <w:rPr>
                <w:sz w:val="24"/>
                <w:lang w:eastAsia="zh-CN"/>
              </w:rPr>
            </w:pPr>
          </w:p>
          <w:p w14:paraId="47E7E336" w14:textId="77777777" w:rsidR="00DC0420" w:rsidRPr="00EB0CE9" w:rsidRDefault="00DC0420" w:rsidP="00E53670">
            <w:pPr>
              <w:pStyle w:val="TableParagraph"/>
              <w:jc w:val="center"/>
              <w:rPr>
                <w:sz w:val="24"/>
                <w:lang w:eastAsia="zh-CN"/>
              </w:rPr>
            </w:pPr>
          </w:p>
          <w:p w14:paraId="26045D5E" w14:textId="77777777" w:rsidR="00DC0420" w:rsidRPr="00EB0CE9" w:rsidRDefault="00DC0420" w:rsidP="00E53670">
            <w:pPr>
              <w:pStyle w:val="TableParagraph"/>
              <w:jc w:val="center"/>
              <w:rPr>
                <w:sz w:val="24"/>
                <w:lang w:eastAsia="zh-CN"/>
              </w:rPr>
            </w:pPr>
            <w:r w:rsidRPr="00EB0CE9">
              <w:rPr>
                <w:rFonts w:hint="eastAsia"/>
                <w:sz w:val="24"/>
                <w:lang w:eastAsia="zh-CN"/>
              </w:rPr>
              <w:t>人</w:t>
            </w:r>
          </w:p>
        </w:tc>
        <w:tc>
          <w:tcPr>
            <w:tcW w:w="456" w:type="dxa"/>
            <w:vAlign w:val="center"/>
          </w:tcPr>
          <w:p w14:paraId="107EB552"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A</w:t>
            </w:r>
          </w:p>
        </w:tc>
        <w:tc>
          <w:tcPr>
            <w:tcW w:w="6187" w:type="dxa"/>
            <w:vAlign w:val="center"/>
          </w:tcPr>
          <w:p w14:paraId="67FEB9EB" w14:textId="77777777" w:rsidR="00DC0420" w:rsidRPr="00EB0CE9" w:rsidRDefault="00DC0420" w:rsidP="00E53670">
            <w:pPr>
              <w:pStyle w:val="TableParagraph"/>
              <w:jc w:val="both"/>
              <w:rPr>
                <w:sz w:val="24"/>
                <w:lang w:eastAsia="zh-CN"/>
              </w:rPr>
            </w:pPr>
            <w:r w:rsidRPr="00EB0CE9">
              <w:rPr>
                <w:rFonts w:hint="eastAsia"/>
                <w:sz w:val="24"/>
                <w:lang w:eastAsia="zh-CN"/>
              </w:rPr>
              <w:t>获国家级表彰或荣誉称号</w:t>
            </w:r>
          </w:p>
        </w:tc>
        <w:tc>
          <w:tcPr>
            <w:tcW w:w="1423" w:type="dxa"/>
            <w:vAlign w:val="center"/>
          </w:tcPr>
          <w:p w14:paraId="322F4FE1" w14:textId="77777777" w:rsidR="00DC0420" w:rsidRPr="00EB0CE9" w:rsidRDefault="00DC0420" w:rsidP="00E53670">
            <w:pPr>
              <w:pStyle w:val="TableParagraph"/>
              <w:jc w:val="center"/>
              <w:rPr>
                <w:sz w:val="24"/>
                <w:lang w:eastAsia="zh-CN"/>
              </w:rPr>
            </w:pPr>
            <w:r w:rsidRPr="00EB0CE9">
              <w:rPr>
                <w:rFonts w:hint="eastAsia"/>
                <w:sz w:val="24"/>
                <w:lang w:eastAsia="zh-CN"/>
              </w:rPr>
              <w:t>30</w:t>
            </w:r>
          </w:p>
        </w:tc>
      </w:tr>
      <w:tr w:rsidR="00DC0420" w:rsidRPr="00EB0CE9" w14:paraId="02FF9773" w14:textId="77777777" w:rsidTr="001D7693">
        <w:trPr>
          <w:trHeight w:val="408"/>
        </w:trPr>
        <w:tc>
          <w:tcPr>
            <w:tcW w:w="456" w:type="dxa"/>
            <w:vMerge/>
            <w:tcBorders>
              <w:top w:val="nil"/>
            </w:tcBorders>
            <w:vAlign w:val="center"/>
          </w:tcPr>
          <w:p w14:paraId="258DE72B" w14:textId="77777777" w:rsidR="00DC0420" w:rsidRPr="00EB0CE9" w:rsidRDefault="00DC0420" w:rsidP="00E53670">
            <w:pPr>
              <w:jc w:val="center"/>
              <w:rPr>
                <w:sz w:val="2"/>
                <w:szCs w:val="2"/>
                <w:lang w:eastAsia="zh-CN"/>
              </w:rPr>
            </w:pPr>
          </w:p>
        </w:tc>
        <w:tc>
          <w:tcPr>
            <w:tcW w:w="456" w:type="dxa"/>
            <w:vAlign w:val="center"/>
          </w:tcPr>
          <w:p w14:paraId="4FEA34D0"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B</w:t>
            </w:r>
          </w:p>
        </w:tc>
        <w:tc>
          <w:tcPr>
            <w:tcW w:w="6187" w:type="dxa"/>
            <w:vAlign w:val="center"/>
          </w:tcPr>
          <w:p w14:paraId="66F8E162" w14:textId="77777777" w:rsidR="00DC0420" w:rsidRPr="00EB0CE9" w:rsidRDefault="00DC0420" w:rsidP="00E53670">
            <w:pPr>
              <w:pStyle w:val="TableParagraph"/>
              <w:jc w:val="both"/>
              <w:rPr>
                <w:sz w:val="24"/>
                <w:lang w:eastAsia="zh-CN"/>
              </w:rPr>
            </w:pPr>
            <w:r w:rsidRPr="00EB0CE9">
              <w:rPr>
                <w:rFonts w:hint="eastAsia"/>
                <w:sz w:val="24"/>
                <w:lang w:eastAsia="zh-CN"/>
              </w:rPr>
              <w:t>获省部级表彰或荣誉称号</w:t>
            </w:r>
          </w:p>
        </w:tc>
        <w:tc>
          <w:tcPr>
            <w:tcW w:w="1423" w:type="dxa"/>
            <w:vAlign w:val="center"/>
          </w:tcPr>
          <w:p w14:paraId="74EB53ED" w14:textId="77777777" w:rsidR="00DC0420" w:rsidRPr="00EB0CE9" w:rsidRDefault="00DC0420" w:rsidP="00E53670">
            <w:pPr>
              <w:pStyle w:val="TableParagraph"/>
              <w:jc w:val="center"/>
              <w:rPr>
                <w:sz w:val="24"/>
                <w:lang w:eastAsia="zh-CN"/>
              </w:rPr>
            </w:pPr>
            <w:r w:rsidRPr="00EB0CE9">
              <w:rPr>
                <w:rFonts w:hint="eastAsia"/>
                <w:sz w:val="24"/>
                <w:lang w:eastAsia="zh-CN"/>
              </w:rPr>
              <w:t>20</w:t>
            </w:r>
          </w:p>
        </w:tc>
      </w:tr>
      <w:tr w:rsidR="00DC0420" w:rsidRPr="00EB0CE9" w14:paraId="3B078041" w14:textId="77777777" w:rsidTr="001D7693">
        <w:trPr>
          <w:trHeight w:val="408"/>
        </w:trPr>
        <w:tc>
          <w:tcPr>
            <w:tcW w:w="456" w:type="dxa"/>
            <w:vMerge/>
            <w:tcBorders>
              <w:top w:val="nil"/>
            </w:tcBorders>
            <w:vAlign w:val="center"/>
          </w:tcPr>
          <w:p w14:paraId="2261BD11" w14:textId="77777777" w:rsidR="00DC0420" w:rsidRPr="00EB0CE9" w:rsidRDefault="00DC0420" w:rsidP="00E53670">
            <w:pPr>
              <w:jc w:val="center"/>
              <w:rPr>
                <w:sz w:val="2"/>
                <w:szCs w:val="2"/>
                <w:lang w:eastAsia="zh-CN"/>
              </w:rPr>
            </w:pPr>
          </w:p>
        </w:tc>
        <w:tc>
          <w:tcPr>
            <w:tcW w:w="456" w:type="dxa"/>
            <w:vAlign w:val="center"/>
          </w:tcPr>
          <w:p w14:paraId="1A9F080D"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C</w:t>
            </w:r>
          </w:p>
        </w:tc>
        <w:tc>
          <w:tcPr>
            <w:tcW w:w="6187" w:type="dxa"/>
            <w:vAlign w:val="center"/>
          </w:tcPr>
          <w:p w14:paraId="6204A127" w14:textId="77777777" w:rsidR="00DC0420" w:rsidRPr="00EB0CE9" w:rsidRDefault="00DC0420" w:rsidP="00E53670">
            <w:pPr>
              <w:pStyle w:val="TableParagraph"/>
              <w:jc w:val="both"/>
              <w:rPr>
                <w:sz w:val="24"/>
                <w:lang w:eastAsia="zh-CN"/>
              </w:rPr>
            </w:pPr>
            <w:r w:rsidRPr="00EB0CE9">
              <w:rPr>
                <w:rFonts w:hint="eastAsia"/>
                <w:sz w:val="24"/>
                <w:lang w:eastAsia="zh-CN"/>
              </w:rPr>
              <w:t>获校级表彰</w:t>
            </w:r>
          </w:p>
        </w:tc>
        <w:tc>
          <w:tcPr>
            <w:tcW w:w="1423" w:type="dxa"/>
            <w:vAlign w:val="center"/>
          </w:tcPr>
          <w:p w14:paraId="66A74B7A" w14:textId="77777777" w:rsidR="00DC0420" w:rsidRPr="00EB0CE9" w:rsidRDefault="00DC0420" w:rsidP="00E53670">
            <w:pPr>
              <w:pStyle w:val="TableParagraph"/>
              <w:jc w:val="center"/>
              <w:rPr>
                <w:sz w:val="24"/>
                <w:lang w:eastAsia="zh-CN"/>
              </w:rPr>
            </w:pPr>
            <w:r w:rsidRPr="00EB0CE9">
              <w:rPr>
                <w:rFonts w:hint="eastAsia"/>
                <w:sz w:val="24"/>
                <w:lang w:eastAsia="zh-CN"/>
              </w:rPr>
              <w:t>10</w:t>
            </w:r>
          </w:p>
        </w:tc>
      </w:tr>
      <w:tr w:rsidR="00DC0420" w:rsidRPr="00EB0CE9" w14:paraId="3F2F7A23" w14:textId="77777777" w:rsidTr="001D7693">
        <w:trPr>
          <w:trHeight w:val="408"/>
        </w:trPr>
        <w:tc>
          <w:tcPr>
            <w:tcW w:w="456" w:type="dxa"/>
            <w:vMerge/>
            <w:tcBorders>
              <w:top w:val="nil"/>
            </w:tcBorders>
            <w:vAlign w:val="center"/>
          </w:tcPr>
          <w:p w14:paraId="29D01DE6" w14:textId="77777777" w:rsidR="00DC0420" w:rsidRPr="00EB0CE9" w:rsidRDefault="00DC0420" w:rsidP="00E53670">
            <w:pPr>
              <w:jc w:val="center"/>
              <w:rPr>
                <w:sz w:val="2"/>
                <w:szCs w:val="2"/>
                <w:lang w:eastAsia="zh-CN"/>
              </w:rPr>
            </w:pPr>
          </w:p>
        </w:tc>
        <w:tc>
          <w:tcPr>
            <w:tcW w:w="456" w:type="dxa"/>
            <w:vAlign w:val="center"/>
          </w:tcPr>
          <w:p w14:paraId="3017C3B1"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D</w:t>
            </w:r>
          </w:p>
        </w:tc>
        <w:tc>
          <w:tcPr>
            <w:tcW w:w="6187" w:type="dxa"/>
            <w:vAlign w:val="center"/>
          </w:tcPr>
          <w:p w14:paraId="1ABB2D8D" w14:textId="77777777" w:rsidR="00DC0420" w:rsidRPr="00EB0CE9" w:rsidRDefault="00DC0420" w:rsidP="00E53670">
            <w:pPr>
              <w:pStyle w:val="TableParagraph"/>
              <w:jc w:val="both"/>
              <w:rPr>
                <w:sz w:val="24"/>
                <w:lang w:eastAsia="zh-CN"/>
              </w:rPr>
            </w:pPr>
            <w:r w:rsidRPr="00EB0CE9">
              <w:rPr>
                <w:rFonts w:hint="eastAsia"/>
                <w:sz w:val="24"/>
                <w:lang w:eastAsia="zh-CN"/>
              </w:rPr>
              <w:t>获校级荣誉称号</w:t>
            </w:r>
          </w:p>
        </w:tc>
        <w:tc>
          <w:tcPr>
            <w:tcW w:w="1423" w:type="dxa"/>
            <w:vAlign w:val="center"/>
          </w:tcPr>
          <w:p w14:paraId="19CF424E" w14:textId="77777777" w:rsidR="00DC0420" w:rsidRPr="00EB0CE9" w:rsidRDefault="00DC0420" w:rsidP="00E53670">
            <w:pPr>
              <w:pStyle w:val="TableParagraph"/>
              <w:jc w:val="center"/>
              <w:rPr>
                <w:sz w:val="24"/>
                <w:lang w:eastAsia="zh-CN"/>
              </w:rPr>
            </w:pPr>
            <w:r w:rsidRPr="00EB0CE9">
              <w:rPr>
                <w:rFonts w:hint="eastAsia"/>
                <w:sz w:val="24"/>
                <w:lang w:eastAsia="zh-CN"/>
              </w:rPr>
              <w:t>5</w:t>
            </w:r>
          </w:p>
        </w:tc>
      </w:tr>
      <w:tr w:rsidR="00DC0420" w:rsidRPr="00EB0CE9" w14:paraId="1F795934" w14:textId="77777777" w:rsidTr="001D7693">
        <w:trPr>
          <w:trHeight w:val="408"/>
        </w:trPr>
        <w:tc>
          <w:tcPr>
            <w:tcW w:w="456" w:type="dxa"/>
            <w:vMerge/>
            <w:tcBorders>
              <w:top w:val="nil"/>
            </w:tcBorders>
            <w:vAlign w:val="center"/>
          </w:tcPr>
          <w:p w14:paraId="1B6D555A" w14:textId="77777777" w:rsidR="00DC0420" w:rsidRPr="00EB0CE9" w:rsidRDefault="00DC0420" w:rsidP="00E53670">
            <w:pPr>
              <w:jc w:val="center"/>
              <w:rPr>
                <w:sz w:val="2"/>
                <w:szCs w:val="2"/>
                <w:lang w:eastAsia="zh-CN"/>
              </w:rPr>
            </w:pPr>
          </w:p>
        </w:tc>
        <w:tc>
          <w:tcPr>
            <w:tcW w:w="456" w:type="dxa"/>
            <w:vAlign w:val="center"/>
          </w:tcPr>
          <w:p w14:paraId="4C701FDB" w14:textId="77777777" w:rsidR="00DC0420" w:rsidRPr="00EB0CE9" w:rsidRDefault="00DC0420" w:rsidP="00E53670">
            <w:pPr>
              <w:pStyle w:val="TableParagraph"/>
              <w:jc w:val="center"/>
              <w:rPr>
                <w:rFonts w:ascii="Times New Roman"/>
                <w:sz w:val="24"/>
                <w:lang w:eastAsia="zh-CN"/>
              </w:rPr>
            </w:pPr>
            <w:r w:rsidRPr="00EB0CE9">
              <w:rPr>
                <w:rFonts w:ascii="Times New Roman" w:hint="eastAsia"/>
                <w:sz w:val="24"/>
                <w:lang w:eastAsia="zh-CN"/>
              </w:rPr>
              <w:t>E</w:t>
            </w:r>
          </w:p>
        </w:tc>
        <w:tc>
          <w:tcPr>
            <w:tcW w:w="6187" w:type="dxa"/>
            <w:vAlign w:val="center"/>
          </w:tcPr>
          <w:p w14:paraId="0482FD50" w14:textId="77777777" w:rsidR="00DC0420" w:rsidRPr="00EB0CE9" w:rsidRDefault="00DC0420" w:rsidP="00E53670">
            <w:pPr>
              <w:pStyle w:val="TableParagraph"/>
              <w:jc w:val="both"/>
              <w:rPr>
                <w:sz w:val="24"/>
                <w:lang w:eastAsia="zh-CN"/>
              </w:rPr>
            </w:pPr>
            <w:r w:rsidRPr="00EB0CE9">
              <w:rPr>
                <w:rFonts w:hint="eastAsia"/>
                <w:sz w:val="24"/>
                <w:lang w:eastAsia="zh-CN"/>
              </w:rPr>
              <w:t>获院级荣誉称号</w:t>
            </w:r>
          </w:p>
        </w:tc>
        <w:tc>
          <w:tcPr>
            <w:tcW w:w="1423" w:type="dxa"/>
            <w:vAlign w:val="center"/>
          </w:tcPr>
          <w:p w14:paraId="303C96FE" w14:textId="77777777" w:rsidR="00DC0420" w:rsidRPr="00EB0CE9" w:rsidRDefault="00DC0420" w:rsidP="00E53670">
            <w:pPr>
              <w:pStyle w:val="TableParagraph"/>
              <w:jc w:val="center"/>
              <w:rPr>
                <w:sz w:val="24"/>
                <w:lang w:eastAsia="zh-CN"/>
              </w:rPr>
            </w:pPr>
            <w:r w:rsidRPr="00EB0CE9">
              <w:rPr>
                <w:rFonts w:hint="eastAsia"/>
                <w:sz w:val="24"/>
                <w:lang w:eastAsia="zh-CN"/>
              </w:rPr>
              <w:t>3</w:t>
            </w:r>
          </w:p>
        </w:tc>
      </w:tr>
    </w:tbl>
    <w:p w14:paraId="6591152C" w14:textId="5B579A1F"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注：</w:t>
      </w:r>
      <w:r w:rsidRPr="00EB0CE9">
        <w:rPr>
          <w:rFonts w:ascii="宋体" w:eastAsia="宋体" w:hAnsi="宋体" w:cs="宋体" w:hint="eastAsia"/>
          <w:lang w:eastAsia="zh-CN"/>
        </w:rPr>
        <w:t>①</w:t>
      </w:r>
      <w:r w:rsidRPr="00EB0CE9">
        <w:rPr>
          <w:rFonts w:ascii="Times New Roman" w:eastAsia="仿宋_GB2312" w:hAnsi="Times New Roman"/>
          <w:lang w:eastAsia="zh-CN"/>
        </w:rPr>
        <w:t>上表中未提及的奖项，以学院综合测评工作小组认定结果为准；</w:t>
      </w:r>
    </w:p>
    <w:p w14:paraId="51AB700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宋体" w:eastAsia="宋体" w:hAnsi="宋体" w:cs="宋体"/>
          <w:lang w:eastAsia="zh-CN"/>
        </w:rPr>
        <w:t>②</w:t>
      </w:r>
      <w:r w:rsidRPr="00EB0CE9">
        <w:rPr>
          <w:rFonts w:ascii="Times New Roman" w:eastAsia="仿宋_GB2312" w:hAnsi="Times New Roman"/>
          <w:lang w:eastAsia="zh-CN"/>
        </w:rPr>
        <w:t>获</w:t>
      </w:r>
      <w:proofErr w:type="gramStart"/>
      <w:r w:rsidRPr="00EB0CE9">
        <w:rPr>
          <w:rFonts w:ascii="Times New Roman" w:eastAsia="仿宋_GB2312" w:hAnsi="Times New Roman"/>
          <w:lang w:eastAsia="zh-CN"/>
        </w:rPr>
        <w:t>评集体</w:t>
      </w:r>
      <w:proofErr w:type="gramEnd"/>
      <w:r w:rsidRPr="00EB0CE9">
        <w:rPr>
          <w:rFonts w:ascii="Times New Roman" w:eastAsia="仿宋_GB2312" w:hAnsi="Times New Roman"/>
          <w:lang w:eastAsia="zh-CN"/>
        </w:rPr>
        <w:t>称号的团队负责人按照级别加全部分数，团队骨干（小于等于</w:t>
      </w:r>
      <w:r w:rsidRPr="00EB0CE9">
        <w:rPr>
          <w:rFonts w:ascii="Times New Roman" w:eastAsia="仿宋_GB2312" w:hAnsi="Times New Roman"/>
          <w:lang w:eastAsia="zh-CN"/>
        </w:rPr>
        <w:t>3</w:t>
      </w:r>
      <w:r w:rsidRPr="00EB0CE9">
        <w:rPr>
          <w:rFonts w:ascii="Times New Roman" w:eastAsia="仿宋_GB2312" w:hAnsi="Times New Roman"/>
          <w:lang w:eastAsia="zh-CN"/>
        </w:rPr>
        <w:t>人）加一半分数，其余成员加</w:t>
      </w:r>
      <w:r w:rsidRPr="00EB0CE9">
        <w:rPr>
          <w:rFonts w:ascii="Times New Roman" w:eastAsia="仿宋_GB2312" w:hAnsi="Times New Roman"/>
          <w:lang w:eastAsia="zh-CN"/>
        </w:rPr>
        <w:t>1</w:t>
      </w:r>
      <w:r w:rsidRPr="00EB0CE9">
        <w:rPr>
          <w:rFonts w:ascii="Times New Roman" w:eastAsia="仿宋_GB2312" w:hAnsi="Times New Roman"/>
          <w:lang w:eastAsia="zh-CN"/>
        </w:rPr>
        <w:t>分。获评校级十佳、优秀基层宿舍评选的宿舍成员每人分别加</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分；</w:t>
      </w:r>
    </w:p>
    <w:p w14:paraId="440915D6"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宋体" w:eastAsia="宋体" w:hAnsi="宋体" w:cs="宋体"/>
          <w:lang w:eastAsia="zh-CN"/>
        </w:rPr>
        <w:t>③</w:t>
      </w:r>
      <w:r w:rsidRPr="00EB0CE9">
        <w:rPr>
          <w:rFonts w:ascii="Times New Roman" w:eastAsia="仿宋_GB2312" w:hAnsi="Times New Roman"/>
          <w:lang w:eastAsia="zh-CN"/>
        </w:rPr>
        <w:t>上一年度在综合测评中获得的荣誉称号不计入本年度的加分项目。</w:t>
      </w:r>
    </w:p>
    <w:p w14:paraId="0B7D1029"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bookmarkStart w:id="11" w:name="3、思想政治表现减分"/>
      <w:bookmarkEnd w:id="11"/>
      <w:r w:rsidRPr="00EB0CE9">
        <w:rPr>
          <w:rFonts w:ascii="Times New Roman" w:eastAsia="仿宋_GB2312" w:hAnsi="Times New Roman"/>
          <w:lang w:eastAsia="zh-CN"/>
        </w:rPr>
        <w:t>3</w:t>
      </w:r>
      <w:r w:rsidRPr="00EB0CE9">
        <w:rPr>
          <w:rFonts w:ascii="Times New Roman" w:eastAsia="仿宋_GB2312" w:hAnsi="Times New Roman"/>
          <w:lang w:eastAsia="zh-CN"/>
        </w:rPr>
        <w:t>、思想政治表现减分</w:t>
      </w:r>
    </w:p>
    <w:p w14:paraId="69E6DCA2"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测评年度内受到学校、学院通报批评或者纪律处分的，根据批评和处分的种类，应扣减</w:t>
      </w:r>
      <w:r w:rsidRPr="00EB0CE9">
        <w:rPr>
          <w:rFonts w:ascii="Times New Roman" w:eastAsia="仿宋_GB2312" w:hAnsi="Times New Roman"/>
          <w:lang w:eastAsia="zh-CN"/>
        </w:rPr>
        <w:t>5-30</w:t>
      </w:r>
      <w:r w:rsidRPr="00EB0CE9">
        <w:rPr>
          <w:rFonts w:ascii="Times New Roman" w:eastAsia="仿宋_GB2312" w:hAnsi="Times New Roman"/>
          <w:lang w:eastAsia="zh-CN"/>
        </w:rPr>
        <w:t>分。</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4"/>
        <w:gridCol w:w="1651"/>
        <w:gridCol w:w="960"/>
        <w:gridCol w:w="1651"/>
        <w:gridCol w:w="960"/>
        <w:gridCol w:w="1649"/>
      </w:tblGrid>
      <w:tr w:rsidR="005241AF" w:rsidRPr="00EB0CE9" w14:paraId="180383A6" w14:textId="77777777">
        <w:trPr>
          <w:trHeight w:val="731"/>
        </w:trPr>
        <w:tc>
          <w:tcPr>
            <w:tcW w:w="1404" w:type="dxa"/>
          </w:tcPr>
          <w:p w14:paraId="1362768A"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类别</w:t>
            </w:r>
          </w:p>
        </w:tc>
        <w:tc>
          <w:tcPr>
            <w:tcW w:w="1651" w:type="dxa"/>
          </w:tcPr>
          <w:p w14:paraId="66A35779"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通报批评</w:t>
            </w:r>
          </w:p>
        </w:tc>
        <w:tc>
          <w:tcPr>
            <w:tcW w:w="960" w:type="dxa"/>
          </w:tcPr>
          <w:p w14:paraId="6DA0A178"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警告</w:t>
            </w:r>
          </w:p>
        </w:tc>
        <w:tc>
          <w:tcPr>
            <w:tcW w:w="1651" w:type="dxa"/>
          </w:tcPr>
          <w:p w14:paraId="4F510F26"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严重警告</w:t>
            </w:r>
          </w:p>
        </w:tc>
        <w:tc>
          <w:tcPr>
            <w:tcW w:w="960" w:type="dxa"/>
          </w:tcPr>
          <w:p w14:paraId="4A2E2707"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记过</w:t>
            </w:r>
          </w:p>
        </w:tc>
        <w:tc>
          <w:tcPr>
            <w:tcW w:w="1649" w:type="dxa"/>
          </w:tcPr>
          <w:p w14:paraId="7C391CC7"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留校察看</w:t>
            </w:r>
          </w:p>
        </w:tc>
      </w:tr>
      <w:tr w:rsidR="005241AF" w:rsidRPr="00EB0CE9" w14:paraId="01942954" w14:textId="77777777">
        <w:trPr>
          <w:trHeight w:val="729"/>
        </w:trPr>
        <w:tc>
          <w:tcPr>
            <w:tcW w:w="1404" w:type="dxa"/>
          </w:tcPr>
          <w:p w14:paraId="72F4245E"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减分数值</w:t>
            </w:r>
          </w:p>
        </w:tc>
        <w:tc>
          <w:tcPr>
            <w:tcW w:w="1651" w:type="dxa"/>
          </w:tcPr>
          <w:p w14:paraId="19B8CB70"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5</w:t>
            </w:r>
          </w:p>
        </w:tc>
        <w:tc>
          <w:tcPr>
            <w:tcW w:w="960" w:type="dxa"/>
          </w:tcPr>
          <w:p w14:paraId="1B874FD5"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8</w:t>
            </w:r>
          </w:p>
        </w:tc>
        <w:tc>
          <w:tcPr>
            <w:tcW w:w="1651" w:type="dxa"/>
          </w:tcPr>
          <w:p w14:paraId="1A1F0073"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12</w:t>
            </w:r>
          </w:p>
        </w:tc>
        <w:tc>
          <w:tcPr>
            <w:tcW w:w="960" w:type="dxa"/>
          </w:tcPr>
          <w:p w14:paraId="2B7C5602"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20</w:t>
            </w:r>
          </w:p>
        </w:tc>
        <w:tc>
          <w:tcPr>
            <w:tcW w:w="1649" w:type="dxa"/>
          </w:tcPr>
          <w:p w14:paraId="541C5A18" w14:textId="77777777" w:rsidR="005241AF" w:rsidRPr="00EB0CE9" w:rsidRDefault="00565746" w:rsidP="00DC0420">
            <w:pPr>
              <w:pStyle w:val="TableParagraph"/>
              <w:spacing w:line="560" w:lineRule="exact"/>
              <w:jc w:val="center"/>
              <w:rPr>
                <w:sz w:val="28"/>
                <w:lang w:eastAsia="zh-CN"/>
              </w:rPr>
            </w:pPr>
            <w:r w:rsidRPr="00EB0CE9">
              <w:rPr>
                <w:rFonts w:hint="eastAsia"/>
                <w:sz w:val="28"/>
                <w:lang w:eastAsia="zh-CN"/>
              </w:rPr>
              <w:t>30</w:t>
            </w:r>
          </w:p>
        </w:tc>
      </w:tr>
    </w:tbl>
    <w:p w14:paraId="7768879E" w14:textId="6408FCDD"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无故旷课者</w:t>
      </w:r>
      <w:r w:rsidRPr="00EB0CE9">
        <w:rPr>
          <w:rFonts w:ascii="Times New Roman" w:eastAsia="仿宋_GB2312" w:hAnsi="Times New Roman"/>
          <w:lang w:eastAsia="zh-CN"/>
        </w:rPr>
        <w:t>1</w:t>
      </w:r>
      <w:r w:rsidRPr="00EB0CE9">
        <w:rPr>
          <w:rFonts w:ascii="Times New Roman" w:eastAsia="仿宋_GB2312" w:hAnsi="Times New Roman"/>
          <w:lang w:eastAsia="zh-CN"/>
        </w:rPr>
        <w:t>次扣</w:t>
      </w:r>
      <w:r w:rsidRPr="00EB0CE9">
        <w:rPr>
          <w:rFonts w:ascii="Times New Roman" w:eastAsia="仿宋_GB2312" w:hAnsi="Times New Roman"/>
          <w:lang w:eastAsia="zh-CN"/>
        </w:rPr>
        <w:t>2</w:t>
      </w:r>
      <w:r w:rsidRPr="00EB0CE9">
        <w:rPr>
          <w:rFonts w:ascii="Times New Roman" w:eastAsia="仿宋_GB2312" w:hAnsi="Times New Roman"/>
          <w:lang w:eastAsia="zh-CN"/>
        </w:rPr>
        <w:t>分（以</w:t>
      </w:r>
      <w:r w:rsidR="00CE620F">
        <w:rPr>
          <w:rFonts w:ascii="Times New Roman" w:eastAsia="仿宋_GB2312" w:hAnsi="Times New Roman" w:hint="eastAsia"/>
          <w:lang w:eastAsia="zh-CN"/>
        </w:rPr>
        <w:t>教务汇总</w:t>
      </w:r>
      <w:r w:rsidRPr="00EB0CE9">
        <w:rPr>
          <w:rFonts w:ascii="Times New Roman" w:eastAsia="仿宋_GB2312" w:hAnsi="Times New Roman"/>
          <w:lang w:eastAsia="zh-CN"/>
        </w:rPr>
        <w:t>结果为依据）。</w:t>
      </w:r>
    </w:p>
    <w:p w14:paraId="4F4BEFD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参加学校、学院组织的活动，无故不到会或者中途离开的学生，每次扣</w:t>
      </w:r>
      <w:r w:rsidRPr="00EB0CE9">
        <w:rPr>
          <w:rFonts w:ascii="Times New Roman" w:eastAsia="仿宋_GB2312" w:hAnsi="Times New Roman"/>
          <w:lang w:eastAsia="zh-CN"/>
        </w:rPr>
        <w:t>2</w:t>
      </w:r>
      <w:r w:rsidRPr="00EB0CE9">
        <w:rPr>
          <w:rFonts w:ascii="Times New Roman" w:eastAsia="仿宋_GB2312" w:hAnsi="Times New Roman"/>
          <w:lang w:eastAsia="zh-CN"/>
        </w:rPr>
        <w:t>分，测评年度内可以累计扣分。</w:t>
      </w:r>
    </w:p>
    <w:p w14:paraId="7866567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宿舍卫生有不合格记录的，每个成员每次扣</w:t>
      </w:r>
      <w:r w:rsidRPr="00EB0CE9">
        <w:rPr>
          <w:rFonts w:ascii="Times New Roman" w:eastAsia="仿宋_GB2312" w:hAnsi="Times New Roman"/>
          <w:lang w:eastAsia="zh-CN"/>
        </w:rPr>
        <w:t>2</w:t>
      </w:r>
      <w:r w:rsidRPr="00EB0CE9">
        <w:rPr>
          <w:rFonts w:ascii="Times New Roman" w:eastAsia="仿宋_GB2312" w:hAnsi="Times New Roman"/>
          <w:lang w:eastAsia="zh-CN"/>
        </w:rPr>
        <w:t>分。每一次宿舍优秀记录可抵消一次宿舍不及格记录，净正数宿舍优秀记录不加分。</w:t>
      </w:r>
    </w:p>
    <w:p w14:paraId="2BB2B6F4"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注：学生言行影响学校声誉、产生不良社会影响，造成严</w:t>
      </w:r>
      <w:r w:rsidRPr="00EB0CE9">
        <w:rPr>
          <w:rFonts w:ascii="Times New Roman" w:eastAsia="仿宋_GB2312" w:hAnsi="Times New Roman"/>
          <w:lang w:eastAsia="zh-CN"/>
        </w:rPr>
        <w:lastRenderedPageBreak/>
        <w:t>重后果的，思想品德素质模块总成绩不及格。</w:t>
      </w:r>
    </w:p>
    <w:p w14:paraId="05DEB6AF" w14:textId="77777777" w:rsidR="005241AF" w:rsidRPr="00EB0CE9" w:rsidRDefault="00565746" w:rsidP="001D7693">
      <w:pPr>
        <w:pStyle w:val="1"/>
        <w:spacing w:before="0" w:line="560" w:lineRule="exact"/>
        <w:ind w:left="0" w:firstLineChars="200" w:firstLine="643"/>
        <w:rPr>
          <w:rFonts w:ascii="Times New Roman" w:eastAsia="楷体_GB2312" w:hAnsi="Times New Roman"/>
          <w:bCs w:val="0"/>
          <w:lang w:eastAsia="zh-CN"/>
        </w:rPr>
      </w:pPr>
      <w:bookmarkStart w:id="12" w:name="（二）_学习及科研素质模块_（S2）"/>
      <w:bookmarkEnd w:id="12"/>
      <w:r w:rsidRPr="00EB0CE9">
        <w:rPr>
          <w:rFonts w:ascii="Times New Roman" w:eastAsia="楷体_GB2312" w:hAnsi="Times New Roman"/>
          <w:bCs w:val="0"/>
          <w:lang w:eastAsia="zh-CN"/>
        </w:rPr>
        <w:t>（二）学习及科研素质模块（</w:t>
      </w:r>
      <w:r w:rsidRPr="00EB0CE9">
        <w:rPr>
          <w:rFonts w:ascii="Times New Roman" w:eastAsia="楷体_GB2312" w:hAnsi="Times New Roman"/>
          <w:bCs w:val="0"/>
          <w:lang w:eastAsia="zh-CN"/>
        </w:rPr>
        <w:t>S2</w:t>
      </w:r>
      <w:r w:rsidRPr="00EB0CE9">
        <w:rPr>
          <w:rFonts w:ascii="Times New Roman" w:eastAsia="楷体_GB2312" w:hAnsi="Times New Roman"/>
          <w:bCs w:val="0"/>
          <w:lang w:eastAsia="zh-CN"/>
        </w:rPr>
        <w:t>）</w:t>
      </w:r>
    </w:p>
    <w:p w14:paraId="3C2074E2" w14:textId="29B656CA"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学习及科研素质总分</w:t>
      </w:r>
      <w:r w:rsidRPr="00EB0CE9">
        <w:rPr>
          <w:rFonts w:ascii="Times New Roman" w:eastAsia="仿宋_GB2312" w:hAnsi="Times New Roman"/>
          <w:lang w:eastAsia="zh-CN"/>
        </w:rPr>
        <w:t>=A</w:t>
      </w:r>
      <w:r w:rsidR="00DC0420" w:rsidRPr="00EB0CE9">
        <w:rPr>
          <w:rFonts w:ascii="Times New Roman" w:eastAsia="仿宋_GB2312" w:hAnsi="Times New Roman" w:hint="eastAsia"/>
          <w:lang w:eastAsia="zh-CN"/>
        </w:rPr>
        <w:t>*</w:t>
      </w:r>
      <w:r w:rsidRPr="00EB0CE9">
        <w:rPr>
          <w:rFonts w:ascii="Times New Roman" w:eastAsia="仿宋_GB2312" w:hAnsi="Times New Roman"/>
          <w:lang w:eastAsia="zh-CN"/>
        </w:rPr>
        <w:t>课程成绩</w:t>
      </w:r>
      <w:r w:rsidRPr="00EB0CE9">
        <w:rPr>
          <w:rFonts w:ascii="Times New Roman" w:eastAsia="仿宋_GB2312" w:hAnsi="Times New Roman"/>
          <w:lang w:eastAsia="zh-CN"/>
        </w:rPr>
        <w:t>+B*</w:t>
      </w:r>
      <w:r w:rsidRPr="00EB0CE9">
        <w:rPr>
          <w:rFonts w:ascii="Times New Roman" w:eastAsia="仿宋_GB2312" w:hAnsi="Times New Roman"/>
          <w:lang w:eastAsia="zh-CN"/>
        </w:rPr>
        <w:t>科研与专业实践表现分值</w:t>
      </w:r>
    </w:p>
    <w:p w14:paraId="1C26DF8E" w14:textId="532C3B3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针对一年级博士研究生：课程成绩和科研表现考察并重，</w:t>
      </w:r>
      <w:r w:rsidRPr="00EB0CE9">
        <w:rPr>
          <w:rFonts w:ascii="Times New Roman" w:eastAsia="仿宋_GB2312" w:hAnsi="Times New Roman"/>
          <w:lang w:eastAsia="zh-CN"/>
        </w:rPr>
        <w:t>A=50%,B=50%</w:t>
      </w:r>
    </w:p>
    <w:p w14:paraId="4D39BA3C"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针对一年级硕士研究生：重点考察课程成绩</w:t>
      </w:r>
      <w:r w:rsidRPr="00EB0CE9">
        <w:rPr>
          <w:rFonts w:ascii="Times New Roman" w:eastAsia="仿宋_GB2312" w:hAnsi="Times New Roman"/>
          <w:lang w:eastAsia="zh-CN"/>
        </w:rPr>
        <w:t>,</w:t>
      </w:r>
      <w:r w:rsidRPr="00EB0CE9">
        <w:rPr>
          <w:rFonts w:ascii="Times New Roman" w:eastAsia="仿宋_GB2312" w:hAnsi="Times New Roman"/>
          <w:lang w:eastAsia="zh-CN"/>
        </w:rPr>
        <w:t>适当兼顾科研表现，</w:t>
      </w:r>
      <w:r w:rsidRPr="00EB0CE9">
        <w:rPr>
          <w:rFonts w:ascii="Times New Roman" w:eastAsia="仿宋_GB2312" w:hAnsi="Times New Roman"/>
          <w:lang w:eastAsia="zh-CN"/>
        </w:rPr>
        <w:t>A=80%,B=20%</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针对高年级研究生，重点考察科研与专业实践表现，</w:t>
      </w:r>
      <w:r w:rsidRPr="00EB0CE9">
        <w:rPr>
          <w:rFonts w:ascii="Times New Roman" w:eastAsia="仿宋_GB2312" w:hAnsi="Times New Roman"/>
          <w:lang w:eastAsia="zh-CN"/>
        </w:rPr>
        <w:t>B=100%</w:t>
      </w:r>
    </w:p>
    <w:p w14:paraId="475CE06D" w14:textId="5448EA5E" w:rsidR="005241AF" w:rsidRPr="00D33623" w:rsidRDefault="00565746" w:rsidP="00D33623">
      <w:pPr>
        <w:pStyle w:val="a5"/>
        <w:spacing w:line="560" w:lineRule="exact"/>
        <w:ind w:left="0" w:firstLineChars="200" w:firstLine="640"/>
        <w:outlineLvl w:val="0"/>
        <w:rPr>
          <w:rFonts w:ascii="Times New Roman" w:eastAsia="仿宋_GB2312" w:hAnsi="Times New Roman"/>
          <w:lang w:eastAsia="zh-CN"/>
        </w:rPr>
      </w:pPr>
      <w:r w:rsidRPr="00D33623">
        <w:rPr>
          <w:rFonts w:ascii="Times New Roman" w:eastAsia="仿宋_GB2312" w:hAnsi="Times New Roman"/>
          <w:lang w:eastAsia="zh-CN"/>
        </w:rPr>
        <w:t>1</w:t>
      </w:r>
      <w:r w:rsidRPr="00D33623">
        <w:rPr>
          <w:rFonts w:ascii="Times New Roman" w:eastAsia="仿宋_GB2312" w:hAnsi="Times New Roman"/>
          <w:lang w:eastAsia="zh-CN"/>
        </w:rPr>
        <w:t>、课程成绩（满分</w:t>
      </w:r>
      <w:r w:rsidRPr="00D33623">
        <w:rPr>
          <w:rFonts w:ascii="Times New Roman" w:eastAsia="仿宋_GB2312" w:hAnsi="Times New Roman"/>
          <w:lang w:eastAsia="zh-CN"/>
        </w:rPr>
        <w:t>100</w:t>
      </w:r>
      <w:r w:rsidRPr="00D33623">
        <w:rPr>
          <w:rFonts w:ascii="Times New Roman" w:eastAsia="仿宋_GB2312" w:hAnsi="Times New Roman"/>
          <w:lang w:eastAsia="zh-CN"/>
        </w:rPr>
        <w:t>分）</w:t>
      </w:r>
    </w:p>
    <w:p w14:paraId="0B94D01F"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指课程阶段研究生培养方案要求的学位课加权平均成绩，学位课平均加权成绩积分计算公式为：</w:t>
      </w:r>
    </w:p>
    <w:p w14:paraId="1B1479F3" w14:textId="77777777" w:rsidR="005241AF" w:rsidRPr="00EB0CE9" w:rsidRDefault="00565746" w:rsidP="00DC0420">
      <w:pPr>
        <w:pStyle w:val="a5"/>
        <w:spacing w:line="560" w:lineRule="exact"/>
        <w:ind w:left="0"/>
        <w:jc w:val="center"/>
        <w:rPr>
          <w:rFonts w:ascii="Times New Roman" w:eastAsia="仿宋_GB2312" w:hAnsi="Times New Roman"/>
          <w:lang w:eastAsia="zh-CN"/>
        </w:rPr>
      </w:pPr>
      <w:r w:rsidRPr="00EB0CE9">
        <w:rPr>
          <w:rFonts w:ascii="Times New Roman" w:eastAsia="仿宋_GB2312" w:hAnsi="Times New Roman"/>
          <w:lang w:eastAsia="zh-CN"/>
        </w:rPr>
        <w:t>课程成绩</w:t>
      </w:r>
      <w:r w:rsidRPr="00EB0CE9">
        <w:rPr>
          <w:rFonts w:ascii="Times New Roman" w:eastAsia="仿宋_GB2312" w:hAnsi="Times New Roman"/>
          <w:lang w:eastAsia="zh-CN"/>
        </w:rPr>
        <w:t>=</w:t>
      </w:r>
      <w:r w:rsidRPr="00EB0CE9">
        <w:rPr>
          <w:rFonts w:ascii="Times New Roman" w:eastAsia="仿宋_GB2312" w:hAnsi="Times New Roman"/>
          <w:lang w:eastAsia="zh-CN"/>
        </w:rPr>
        <w:t>（</w:t>
      </w:r>
      <w:r w:rsidRPr="00EB0CE9">
        <w:rPr>
          <w:rFonts w:ascii="Times New Roman" w:eastAsia="仿宋_GB2312" w:hAnsi="Times New Roman"/>
          <w:lang w:eastAsia="zh-CN"/>
        </w:rPr>
        <w:t>Σ</w:t>
      </w:r>
      <w:r w:rsidRPr="00EB0CE9">
        <w:rPr>
          <w:rFonts w:ascii="Times New Roman" w:eastAsia="仿宋_GB2312" w:hAnsi="Times New Roman"/>
          <w:lang w:eastAsia="zh-CN"/>
        </w:rPr>
        <w:t>学位课成绩</w:t>
      </w:r>
      <w:r w:rsidRPr="00EB0CE9">
        <w:rPr>
          <w:rFonts w:ascii="Times New Roman" w:eastAsia="仿宋_GB2312" w:hAnsi="Times New Roman"/>
          <w:lang w:eastAsia="zh-CN"/>
        </w:rPr>
        <w:t>×</w:t>
      </w:r>
      <w:r w:rsidRPr="00EB0CE9">
        <w:rPr>
          <w:rFonts w:ascii="Times New Roman" w:eastAsia="仿宋_GB2312" w:hAnsi="Times New Roman"/>
          <w:lang w:eastAsia="zh-CN"/>
        </w:rPr>
        <w:t>学分）</w:t>
      </w:r>
      <w:r w:rsidRPr="00EB0CE9">
        <w:rPr>
          <w:rFonts w:ascii="Times New Roman" w:eastAsia="仿宋_GB2312" w:hAnsi="Times New Roman"/>
          <w:lang w:eastAsia="zh-CN"/>
        </w:rPr>
        <w:t>/Σ</w:t>
      </w:r>
      <w:r w:rsidRPr="00EB0CE9">
        <w:rPr>
          <w:rFonts w:ascii="Times New Roman" w:eastAsia="仿宋_GB2312" w:hAnsi="Times New Roman"/>
          <w:lang w:eastAsia="zh-CN"/>
        </w:rPr>
        <w:t>学分</w:t>
      </w:r>
    </w:p>
    <w:p w14:paraId="30B9B97B" w14:textId="77777777" w:rsidR="005241AF" w:rsidRPr="00EB0CE9" w:rsidRDefault="00565746" w:rsidP="00DC0420">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其中：</w:t>
      </w:r>
    </w:p>
    <w:p w14:paraId="09D67C1E" w14:textId="77777777" w:rsidR="005241AF" w:rsidRPr="00EB0CE9" w:rsidRDefault="00565746" w:rsidP="00DC0420">
      <w:pPr>
        <w:pStyle w:val="a5"/>
        <w:spacing w:line="560" w:lineRule="exact"/>
        <w:ind w:left="0"/>
        <w:jc w:val="center"/>
        <w:rPr>
          <w:rFonts w:ascii="Times New Roman" w:eastAsia="仿宋_GB2312" w:hAnsi="Times New Roman"/>
          <w:lang w:eastAsia="zh-CN"/>
        </w:rPr>
      </w:pPr>
      <w:r w:rsidRPr="00EB0CE9">
        <w:rPr>
          <w:rFonts w:ascii="Times New Roman" w:eastAsia="仿宋_GB2312" w:hAnsi="Times New Roman"/>
          <w:lang w:eastAsia="zh-CN"/>
        </w:rPr>
        <w:t>单科成绩</w:t>
      </w:r>
      <w:r w:rsidRPr="00EB0CE9">
        <w:rPr>
          <w:rFonts w:ascii="Times New Roman" w:eastAsia="仿宋_GB2312" w:hAnsi="Times New Roman"/>
          <w:lang w:eastAsia="zh-CN"/>
        </w:rPr>
        <w:t>=</w:t>
      </w:r>
      <w:r w:rsidRPr="00EB0CE9">
        <w:rPr>
          <w:rFonts w:ascii="Times New Roman" w:eastAsia="仿宋_GB2312" w:hAnsi="Times New Roman"/>
          <w:lang w:eastAsia="zh-CN"/>
        </w:rPr>
        <w:t>（个人单科成绩</w:t>
      </w:r>
      <w:r w:rsidRPr="00EB0CE9">
        <w:rPr>
          <w:rFonts w:ascii="Times New Roman" w:eastAsia="仿宋_GB2312" w:hAnsi="Times New Roman"/>
          <w:lang w:eastAsia="zh-CN"/>
        </w:rPr>
        <w:t>/</w:t>
      </w:r>
      <w:r w:rsidRPr="00EB0CE9">
        <w:rPr>
          <w:rFonts w:ascii="Times New Roman" w:eastAsia="仿宋_GB2312" w:hAnsi="Times New Roman"/>
          <w:lang w:eastAsia="zh-CN"/>
        </w:rPr>
        <w:t>本课程最高成绩）</w:t>
      </w:r>
      <w:r w:rsidRPr="00EB0CE9">
        <w:rPr>
          <w:rFonts w:ascii="Times New Roman" w:eastAsia="仿宋_GB2312" w:hAnsi="Times New Roman"/>
          <w:lang w:eastAsia="zh-CN"/>
        </w:rPr>
        <w:t>×100</w:t>
      </w:r>
    </w:p>
    <w:p w14:paraId="20F4265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注：</w:t>
      </w:r>
    </w:p>
    <w:p w14:paraId="0A027199" w14:textId="0B613234"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w:t>
      </w:r>
      <w:r w:rsidRPr="00EB0CE9">
        <w:rPr>
          <w:rFonts w:ascii="Times New Roman" w:eastAsia="仿宋_GB2312" w:hAnsi="Times New Roman" w:hint="eastAsia"/>
          <w:lang w:eastAsia="zh-CN"/>
        </w:rPr>
        <w:t>有学位</w:t>
      </w:r>
      <w:proofErr w:type="gramStart"/>
      <w:r w:rsidRPr="00EB0CE9">
        <w:rPr>
          <w:rFonts w:ascii="Times New Roman" w:eastAsia="仿宋_GB2312" w:hAnsi="Times New Roman" w:hint="eastAsia"/>
          <w:lang w:eastAsia="zh-CN"/>
        </w:rPr>
        <w:t>课</w:t>
      </w:r>
      <w:r w:rsidRPr="00EB0CE9">
        <w:rPr>
          <w:rFonts w:ascii="Times New Roman" w:eastAsia="仿宋_GB2312" w:hAnsi="Times New Roman"/>
          <w:lang w:eastAsia="zh-CN"/>
        </w:rPr>
        <w:t>挂科</w:t>
      </w:r>
      <w:r w:rsidRPr="00EB0CE9">
        <w:rPr>
          <w:rFonts w:ascii="Times New Roman" w:eastAsia="仿宋_GB2312" w:hAnsi="Times New Roman" w:hint="eastAsia"/>
          <w:lang w:eastAsia="zh-CN"/>
        </w:rPr>
        <w:t>记录</w:t>
      </w:r>
      <w:proofErr w:type="gramEnd"/>
      <w:r w:rsidRPr="00EB0CE9">
        <w:rPr>
          <w:rFonts w:ascii="Times New Roman" w:eastAsia="仿宋_GB2312" w:hAnsi="Times New Roman" w:hint="eastAsia"/>
          <w:lang w:eastAsia="zh-CN"/>
        </w:rPr>
        <w:t>则</w:t>
      </w:r>
      <w:r w:rsidRPr="00EB0CE9">
        <w:rPr>
          <w:rFonts w:ascii="Times New Roman" w:eastAsia="仿宋_GB2312" w:hAnsi="Times New Roman"/>
          <w:lang w:eastAsia="zh-CN"/>
        </w:rPr>
        <w:t>不发放奖学金</w:t>
      </w:r>
      <w:r w:rsidRPr="00EB0CE9">
        <w:rPr>
          <w:rFonts w:ascii="Times New Roman" w:eastAsia="仿宋_GB2312" w:hAnsi="Times New Roman" w:hint="eastAsia"/>
          <w:lang w:eastAsia="zh-CN"/>
        </w:rPr>
        <w:t>；</w:t>
      </w:r>
    </w:p>
    <w:p w14:paraId="49D1D0D6" w14:textId="202C34E9"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若有补考课程，补考合格课程成绩以</w:t>
      </w:r>
      <w:r w:rsidRPr="00EB0CE9">
        <w:rPr>
          <w:rFonts w:ascii="Times New Roman" w:eastAsia="仿宋_GB2312" w:hAnsi="Times New Roman"/>
          <w:lang w:eastAsia="zh-CN"/>
        </w:rPr>
        <w:t>60</w:t>
      </w:r>
      <w:r w:rsidRPr="00EB0CE9">
        <w:rPr>
          <w:rFonts w:ascii="Times New Roman" w:eastAsia="仿宋_GB2312" w:hAnsi="Times New Roman"/>
          <w:lang w:eastAsia="zh-CN"/>
        </w:rPr>
        <w:t>分计，补考不合格课程成绩按原不及格分数计</w:t>
      </w:r>
      <w:r w:rsidRPr="00EB0CE9">
        <w:rPr>
          <w:rFonts w:ascii="Times New Roman" w:eastAsia="仿宋_GB2312" w:hAnsi="Times New Roman" w:hint="eastAsia"/>
          <w:lang w:eastAsia="zh-CN"/>
        </w:rPr>
        <w:t>；</w:t>
      </w:r>
    </w:p>
    <w:p w14:paraId="3F6C2989" w14:textId="10E0A828"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若有缓考课程，成绩正常计入</w:t>
      </w:r>
      <w:r w:rsidRPr="00EB0CE9">
        <w:rPr>
          <w:rFonts w:ascii="Times New Roman" w:eastAsia="仿宋_GB2312" w:hAnsi="Times New Roman" w:hint="eastAsia"/>
          <w:lang w:eastAsia="zh-CN"/>
        </w:rPr>
        <w:t>；</w:t>
      </w:r>
    </w:p>
    <w:p w14:paraId="5B58F070" w14:textId="1528DFEE"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考试作弊该课程以</w:t>
      </w:r>
      <w:r w:rsidRPr="00EB0CE9">
        <w:rPr>
          <w:rFonts w:ascii="Times New Roman" w:eastAsia="仿宋_GB2312" w:hAnsi="Times New Roman"/>
          <w:lang w:eastAsia="zh-CN"/>
        </w:rPr>
        <w:t>0</w:t>
      </w:r>
      <w:r w:rsidRPr="00EB0CE9">
        <w:rPr>
          <w:rFonts w:ascii="Times New Roman" w:eastAsia="仿宋_GB2312" w:hAnsi="Times New Roman"/>
          <w:lang w:eastAsia="zh-CN"/>
        </w:rPr>
        <w:t>分计，不发放奖学金</w:t>
      </w:r>
      <w:r w:rsidR="00443EA0">
        <w:rPr>
          <w:rFonts w:ascii="Times New Roman" w:eastAsia="仿宋_GB2312" w:hAnsi="Times New Roman" w:hint="eastAsia"/>
          <w:lang w:eastAsia="zh-CN"/>
        </w:rPr>
        <w:t>；</w:t>
      </w:r>
    </w:p>
    <w:p w14:paraId="2A7C333F" w14:textId="5470072D"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按优、良、中、及格和不及格计算成绩的课程，分别记为</w:t>
      </w:r>
      <w:r w:rsidRPr="00EB0CE9">
        <w:rPr>
          <w:rFonts w:ascii="Times New Roman" w:eastAsia="仿宋_GB2312" w:hAnsi="Times New Roman"/>
          <w:lang w:eastAsia="zh-CN"/>
        </w:rPr>
        <w:t>90</w:t>
      </w:r>
      <w:r w:rsidRPr="00EB0CE9">
        <w:rPr>
          <w:rFonts w:ascii="Times New Roman" w:eastAsia="仿宋_GB2312" w:hAnsi="Times New Roman"/>
          <w:lang w:eastAsia="zh-CN"/>
        </w:rPr>
        <w:t>、</w:t>
      </w:r>
      <w:r w:rsidRPr="00EB0CE9">
        <w:rPr>
          <w:rFonts w:ascii="Times New Roman" w:eastAsia="仿宋_GB2312" w:hAnsi="Times New Roman"/>
          <w:lang w:eastAsia="zh-CN"/>
        </w:rPr>
        <w:t>80</w:t>
      </w:r>
      <w:r w:rsidRPr="00EB0CE9">
        <w:rPr>
          <w:rFonts w:ascii="Times New Roman" w:eastAsia="仿宋_GB2312" w:hAnsi="Times New Roman"/>
          <w:lang w:eastAsia="zh-CN"/>
        </w:rPr>
        <w:t>、</w:t>
      </w:r>
      <w:r w:rsidRPr="00EB0CE9">
        <w:rPr>
          <w:rFonts w:ascii="Times New Roman" w:eastAsia="仿宋_GB2312" w:hAnsi="Times New Roman"/>
          <w:lang w:eastAsia="zh-CN"/>
        </w:rPr>
        <w:t>70</w:t>
      </w:r>
      <w:r w:rsidRPr="00EB0CE9">
        <w:rPr>
          <w:rFonts w:ascii="Times New Roman" w:eastAsia="仿宋_GB2312" w:hAnsi="Times New Roman"/>
          <w:lang w:eastAsia="zh-CN"/>
        </w:rPr>
        <w:t>、</w:t>
      </w:r>
      <w:r w:rsidRPr="00EB0CE9">
        <w:rPr>
          <w:rFonts w:ascii="Times New Roman" w:eastAsia="仿宋_GB2312" w:hAnsi="Times New Roman"/>
          <w:lang w:eastAsia="zh-CN"/>
        </w:rPr>
        <w:t>60</w:t>
      </w:r>
      <w:r w:rsidRPr="00EB0CE9">
        <w:rPr>
          <w:rFonts w:ascii="Times New Roman" w:eastAsia="仿宋_GB2312" w:hAnsi="Times New Roman"/>
          <w:lang w:eastAsia="zh-CN"/>
        </w:rPr>
        <w:t>、</w:t>
      </w:r>
      <w:r w:rsidRPr="00EB0CE9">
        <w:rPr>
          <w:rFonts w:ascii="Times New Roman" w:eastAsia="仿宋_GB2312" w:hAnsi="Times New Roman"/>
          <w:lang w:eastAsia="zh-CN"/>
        </w:rPr>
        <w:t>0</w:t>
      </w:r>
      <w:r w:rsidRPr="00EB0CE9">
        <w:rPr>
          <w:rFonts w:ascii="Times New Roman" w:eastAsia="仿宋_GB2312" w:hAnsi="Times New Roman"/>
          <w:lang w:eastAsia="zh-CN"/>
        </w:rPr>
        <w:t>分，按合格、不合格计算成绩的课</w:t>
      </w:r>
      <w:r w:rsidRPr="00EB0CE9">
        <w:rPr>
          <w:rFonts w:ascii="Times New Roman" w:eastAsia="仿宋_GB2312" w:hAnsi="Times New Roman"/>
          <w:lang w:eastAsia="zh-CN"/>
        </w:rPr>
        <w:lastRenderedPageBreak/>
        <w:t>程，</w:t>
      </w:r>
      <w:r w:rsidRPr="00EB0CE9">
        <w:rPr>
          <w:rFonts w:ascii="Times New Roman" w:eastAsia="仿宋_GB2312" w:hAnsi="Times New Roman" w:hint="eastAsia"/>
          <w:lang w:eastAsia="zh-CN"/>
        </w:rPr>
        <w:t>不</w:t>
      </w:r>
      <w:r w:rsidRPr="00EB0CE9">
        <w:rPr>
          <w:rFonts w:ascii="Times New Roman" w:eastAsia="仿宋_GB2312" w:hAnsi="Times New Roman"/>
          <w:lang w:eastAsia="zh-CN"/>
        </w:rPr>
        <w:t>参加测评</w:t>
      </w:r>
      <w:r w:rsidR="00443EA0">
        <w:rPr>
          <w:rFonts w:ascii="Times New Roman" w:eastAsia="仿宋_GB2312" w:hAnsi="Times New Roman" w:hint="eastAsia"/>
          <w:lang w:eastAsia="zh-CN"/>
        </w:rPr>
        <w:t>；</w:t>
      </w:r>
    </w:p>
    <w:p w14:paraId="31DAA9E6" w14:textId="42710F64" w:rsidR="005241AF" w:rsidRPr="00EB0CE9" w:rsidRDefault="003C759E"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申请免修的学生，课程不计入。</w:t>
      </w:r>
    </w:p>
    <w:p w14:paraId="7717999D" w14:textId="77777777" w:rsidR="005241AF" w:rsidRPr="00EB0CE9" w:rsidRDefault="00565746" w:rsidP="00D33623">
      <w:pPr>
        <w:pStyle w:val="a5"/>
        <w:spacing w:line="560" w:lineRule="exact"/>
        <w:ind w:left="0" w:firstLineChars="200" w:firstLine="640"/>
        <w:outlineLvl w:val="0"/>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、科研与专业实践表现（满分</w:t>
      </w:r>
      <w:r w:rsidRPr="00EB0CE9">
        <w:rPr>
          <w:rFonts w:ascii="Times New Roman" w:eastAsia="仿宋_GB2312" w:hAnsi="Times New Roman"/>
          <w:lang w:eastAsia="zh-CN"/>
        </w:rPr>
        <w:t>100</w:t>
      </w:r>
      <w:r w:rsidRPr="00EB0CE9">
        <w:rPr>
          <w:rFonts w:ascii="Times New Roman" w:eastAsia="仿宋_GB2312" w:hAnsi="Times New Roman"/>
          <w:lang w:eastAsia="zh-CN"/>
        </w:rPr>
        <w:t>分）</w:t>
      </w:r>
    </w:p>
    <w:p w14:paraId="1BF041CB"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科研与专业实践表现积分由科研表现基本积分、科研创新成果加分和科研能力表现减分三部分组成，即：</w:t>
      </w:r>
    </w:p>
    <w:p w14:paraId="1D613B8A" w14:textId="0B98FBF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科研与专业实践表现成绩</w:t>
      </w:r>
      <w:r w:rsidRPr="00EB0CE9">
        <w:rPr>
          <w:rFonts w:ascii="Times New Roman" w:eastAsia="仿宋_GB2312" w:hAnsi="Times New Roman"/>
          <w:lang w:eastAsia="zh-CN"/>
        </w:rPr>
        <w:t>=</w:t>
      </w:r>
      <w:r w:rsidRPr="00EB0CE9">
        <w:rPr>
          <w:rFonts w:ascii="Times New Roman" w:eastAsia="仿宋_GB2312" w:hAnsi="Times New Roman"/>
          <w:lang w:eastAsia="zh-CN"/>
        </w:rPr>
        <w:t>科研表现基本积分＋科研创新成果加分</w:t>
      </w:r>
      <w:r w:rsidRPr="00EB0CE9">
        <w:rPr>
          <w:rFonts w:ascii="Times New Roman" w:eastAsia="仿宋_GB2312" w:hAnsi="Times New Roman"/>
          <w:lang w:eastAsia="zh-CN"/>
        </w:rPr>
        <w:t>+</w:t>
      </w:r>
      <w:r w:rsidRPr="00EB0CE9">
        <w:rPr>
          <w:rFonts w:ascii="Times New Roman" w:eastAsia="仿宋_GB2312" w:hAnsi="Times New Roman"/>
          <w:lang w:eastAsia="zh-CN"/>
        </w:rPr>
        <w:t>科研能力表现减分（其中：科研能力表现</w:t>
      </w:r>
      <w:proofErr w:type="gramStart"/>
      <w:r w:rsidRPr="00EB0CE9">
        <w:rPr>
          <w:rFonts w:ascii="Times New Roman" w:eastAsia="仿宋_GB2312" w:hAnsi="Times New Roman"/>
          <w:lang w:eastAsia="zh-CN"/>
        </w:rPr>
        <w:t>减分为</w:t>
      </w:r>
      <w:proofErr w:type="gramEnd"/>
      <w:r w:rsidRPr="00EB0CE9">
        <w:rPr>
          <w:rFonts w:ascii="Times New Roman" w:eastAsia="仿宋_GB2312" w:hAnsi="Times New Roman"/>
          <w:lang w:eastAsia="zh-CN"/>
        </w:rPr>
        <w:t>负数）</w:t>
      </w:r>
      <w:r w:rsidR="00D33623">
        <w:rPr>
          <w:rFonts w:ascii="Times New Roman" w:eastAsia="仿宋_GB2312" w:hAnsi="Times New Roman" w:hint="eastAsia"/>
          <w:lang w:eastAsia="zh-CN"/>
        </w:rPr>
        <w:t>。</w:t>
      </w:r>
    </w:p>
    <w:p w14:paraId="7F3BA478"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科研与专业实践表现满分</w:t>
      </w:r>
      <w:r w:rsidRPr="00EB0CE9">
        <w:rPr>
          <w:rFonts w:ascii="Times New Roman" w:eastAsia="仿宋_GB2312" w:hAnsi="Times New Roman"/>
          <w:lang w:eastAsia="zh-CN"/>
        </w:rPr>
        <w:t>100</w:t>
      </w:r>
      <w:r w:rsidRPr="00EB0CE9">
        <w:rPr>
          <w:rFonts w:ascii="Times New Roman" w:eastAsia="仿宋_GB2312" w:hAnsi="Times New Roman"/>
          <w:lang w:eastAsia="zh-CN"/>
        </w:rPr>
        <w:t>分，超过</w:t>
      </w:r>
      <w:r w:rsidRPr="00EB0CE9">
        <w:rPr>
          <w:rFonts w:ascii="Times New Roman" w:eastAsia="仿宋_GB2312" w:hAnsi="Times New Roman"/>
          <w:lang w:eastAsia="zh-CN"/>
        </w:rPr>
        <w:t>100</w:t>
      </w:r>
      <w:r w:rsidRPr="00EB0CE9">
        <w:rPr>
          <w:rFonts w:ascii="Times New Roman" w:eastAsia="仿宋_GB2312" w:hAnsi="Times New Roman"/>
          <w:lang w:eastAsia="zh-CN"/>
        </w:rPr>
        <w:t>分的按百分制折算后进行加权计算。</w:t>
      </w:r>
    </w:p>
    <w:p w14:paraId="4174819B"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科研表现基本积分（满分</w:t>
      </w:r>
      <w:r w:rsidRPr="00EB0CE9">
        <w:rPr>
          <w:rFonts w:ascii="Times New Roman" w:eastAsia="仿宋_GB2312" w:hAnsi="Times New Roman"/>
          <w:lang w:eastAsia="zh-CN"/>
        </w:rPr>
        <w:t>50</w:t>
      </w:r>
      <w:r w:rsidRPr="00EB0CE9">
        <w:rPr>
          <w:rFonts w:ascii="Times New Roman" w:eastAsia="仿宋_GB2312" w:hAnsi="Times New Roman"/>
          <w:lang w:eastAsia="zh-CN"/>
        </w:rPr>
        <w:t>分）</w:t>
      </w:r>
    </w:p>
    <w:p w14:paraId="4E332DDA" w14:textId="4517E7E4"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科研能力表现分由指导教师负责，按照研究生科研态度、科研激情、科研能力、科研业绩以及团队合作精神等综合打分，满分限</w:t>
      </w:r>
      <w:r w:rsidRPr="00EB0CE9">
        <w:rPr>
          <w:rFonts w:ascii="Times New Roman" w:eastAsia="仿宋_GB2312" w:hAnsi="Times New Roman"/>
          <w:lang w:eastAsia="zh-CN"/>
        </w:rPr>
        <w:t>50</w:t>
      </w:r>
      <w:r w:rsidRPr="00EB0CE9">
        <w:rPr>
          <w:rFonts w:ascii="Times New Roman" w:eastAsia="仿宋_GB2312" w:hAnsi="Times New Roman"/>
          <w:lang w:eastAsia="zh-CN"/>
        </w:rPr>
        <w:t>分</w:t>
      </w:r>
      <w:r w:rsidR="00FC1524">
        <w:rPr>
          <w:rFonts w:ascii="Times New Roman" w:eastAsia="仿宋_GB2312" w:hAnsi="Times New Roman" w:hint="eastAsia"/>
          <w:lang w:eastAsia="zh-CN"/>
        </w:rPr>
        <w:t>，</w:t>
      </w:r>
      <w:proofErr w:type="gramStart"/>
      <w:r w:rsidR="00FC1524">
        <w:rPr>
          <w:rFonts w:ascii="Times New Roman" w:eastAsia="仿宋_GB2312" w:hAnsi="Times New Roman" w:hint="eastAsia"/>
          <w:lang w:eastAsia="zh-CN"/>
        </w:rPr>
        <w:t>打分表</w:t>
      </w:r>
      <w:proofErr w:type="gramEnd"/>
      <w:r w:rsidR="00FC1524">
        <w:rPr>
          <w:rFonts w:ascii="Times New Roman" w:eastAsia="仿宋_GB2312" w:hAnsi="Times New Roman" w:hint="eastAsia"/>
          <w:lang w:eastAsia="zh-CN"/>
        </w:rPr>
        <w:t>见附件二</w:t>
      </w:r>
      <w:r w:rsidRPr="00EB0CE9">
        <w:rPr>
          <w:rFonts w:ascii="Times New Roman" w:eastAsia="仿宋_GB2312" w:hAnsi="Times New Roman"/>
          <w:lang w:eastAsia="zh-CN"/>
        </w:rPr>
        <w:t>。</w:t>
      </w:r>
    </w:p>
    <w:p w14:paraId="06EC71E7" w14:textId="77777777" w:rsidR="005241AF" w:rsidRPr="00EB0CE9" w:rsidRDefault="00565746" w:rsidP="003F5B6F">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科研创新成果加分（不设上限）</w:t>
      </w:r>
    </w:p>
    <w:p w14:paraId="71409A09" w14:textId="5EFF76B2" w:rsidR="005241AF" w:rsidRPr="00EB0CE9" w:rsidRDefault="001D7693" w:rsidP="00D33623">
      <w:pPr>
        <w:pStyle w:val="1"/>
        <w:tabs>
          <w:tab w:val="left" w:pos="1710"/>
        </w:tabs>
        <w:spacing w:before="0" w:line="560" w:lineRule="exact"/>
        <w:ind w:left="607"/>
        <w:jc w:val="both"/>
        <w:rPr>
          <w:lang w:eastAsia="zh-CN"/>
        </w:rPr>
      </w:pPr>
      <w:r w:rsidRPr="00EB0CE9">
        <w:rPr>
          <w:rFonts w:hint="eastAsia"/>
          <w:lang w:eastAsia="zh-CN"/>
        </w:rPr>
        <w:t>（1）论文加分</w:t>
      </w:r>
    </w:p>
    <w:tbl>
      <w:tblPr>
        <w:tblW w:w="8506" w:type="dxa"/>
        <w:tblInd w:w="2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4"/>
        <w:gridCol w:w="6804"/>
        <w:gridCol w:w="708"/>
      </w:tblGrid>
      <w:tr w:rsidR="001D7693" w:rsidRPr="00EB0CE9" w14:paraId="7349F44A" w14:textId="77777777" w:rsidTr="005C288C">
        <w:trPr>
          <w:trHeight w:val="419"/>
        </w:trPr>
        <w:tc>
          <w:tcPr>
            <w:tcW w:w="994" w:type="dxa"/>
            <w:vAlign w:val="center"/>
          </w:tcPr>
          <w:p w14:paraId="6EF30809"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论文级别</w:t>
            </w:r>
          </w:p>
        </w:tc>
        <w:tc>
          <w:tcPr>
            <w:tcW w:w="6804" w:type="dxa"/>
            <w:vAlign w:val="center"/>
          </w:tcPr>
          <w:p w14:paraId="7C884284"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论文类别</w:t>
            </w:r>
          </w:p>
        </w:tc>
        <w:tc>
          <w:tcPr>
            <w:tcW w:w="708" w:type="dxa"/>
            <w:vAlign w:val="center"/>
          </w:tcPr>
          <w:p w14:paraId="126CCEE5"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分值</w:t>
            </w:r>
          </w:p>
        </w:tc>
      </w:tr>
      <w:tr w:rsidR="001D7693" w:rsidRPr="006C1FA7" w14:paraId="045D3960" w14:textId="77777777" w:rsidTr="005C288C">
        <w:trPr>
          <w:trHeight w:val="510"/>
        </w:trPr>
        <w:tc>
          <w:tcPr>
            <w:tcW w:w="994" w:type="dxa"/>
            <w:vAlign w:val="center"/>
          </w:tcPr>
          <w:p w14:paraId="772DB78F"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A</w:t>
            </w:r>
          </w:p>
        </w:tc>
        <w:tc>
          <w:tcPr>
            <w:tcW w:w="6804" w:type="dxa"/>
            <w:vAlign w:val="center"/>
          </w:tcPr>
          <w:p w14:paraId="2FE7F2BE" w14:textId="38CD33D4" w:rsidR="001D7693" w:rsidRPr="008D68FB" w:rsidRDefault="001D7693" w:rsidP="00E53670">
            <w:pPr>
              <w:pStyle w:val="TableParagraph"/>
              <w:rPr>
                <w:sz w:val="24"/>
                <w:szCs w:val="24"/>
                <w:lang w:eastAsia="zh-CN"/>
              </w:rPr>
            </w:pPr>
            <w:r w:rsidRPr="008D68FB">
              <w:rPr>
                <w:rFonts w:hint="eastAsia"/>
                <w:sz w:val="24"/>
                <w:szCs w:val="24"/>
                <w:lang w:eastAsia="zh-CN"/>
              </w:rPr>
              <w:t>SCI1区；CCF</w:t>
            </w:r>
            <w:r w:rsidR="00924032" w:rsidRPr="008D68FB">
              <w:rPr>
                <w:rFonts w:hint="eastAsia"/>
                <w:sz w:val="24"/>
                <w:szCs w:val="24"/>
                <w:lang w:eastAsia="zh-CN"/>
              </w:rPr>
              <w:t>期刊</w:t>
            </w:r>
            <w:r w:rsidRPr="008D68FB">
              <w:rPr>
                <w:rFonts w:hint="eastAsia"/>
                <w:sz w:val="24"/>
                <w:szCs w:val="24"/>
                <w:lang w:eastAsia="zh-CN"/>
              </w:rPr>
              <w:t>A类；校科研院《期刊目录》</w:t>
            </w:r>
            <w:r w:rsidR="00443EA0" w:rsidRPr="008D68FB">
              <w:rPr>
                <w:rFonts w:hint="eastAsia"/>
                <w:sz w:val="24"/>
                <w:szCs w:val="24"/>
                <w:lang w:eastAsia="zh-CN"/>
              </w:rPr>
              <w:t>（2</w:t>
            </w:r>
            <w:r w:rsidR="00443EA0" w:rsidRPr="008D68FB">
              <w:rPr>
                <w:sz w:val="24"/>
                <w:szCs w:val="24"/>
                <w:lang w:eastAsia="zh-CN"/>
              </w:rPr>
              <w:t>024</w:t>
            </w:r>
            <w:r w:rsidR="00443EA0" w:rsidRPr="008D68FB">
              <w:rPr>
                <w:rFonts w:hint="eastAsia"/>
                <w:sz w:val="24"/>
                <w:szCs w:val="24"/>
                <w:lang w:eastAsia="zh-CN"/>
              </w:rPr>
              <w:t>版）</w:t>
            </w:r>
            <w:r w:rsidRPr="008D68FB">
              <w:rPr>
                <w:rFonts w:hint="eastAsia"/>
                <w:sz w:val="24"/>
                <w:szCs w:val="24"/>
                <w:lang w:eastAsia="zh-CN"/>
              </w:rPr>
              <w:t>B</w:t>
            </w:r>
            <w:r w:rsidRPr="008D68FB">
              <w:rPr>
                <w:rFonts w:hint="eastAsia"/>
                <w:spacing w:val="-12"/>
                <w:sz w:val="24"/>
                <w:szCs w:val="24"/>
                <w:lang w:eastAsia="zh-CN"/>
              </w:rPr>
              <w:t>级及以上</w:t>
            </w:r>
          </w:p>
        </w:tc>
        <w:tc>
          <w:tcPr>
            <w:tcW w:w="708" w:type="dxa"/>
            <w:vAlign w:val="center"/>
          </w:tcPr>
          <w:p w14:paraId="70583E5C" w14:textId="7B027A38" w:rsidR="001D7693" w:rsidRPr="008D68FB" w:rsidRDefault="00772D75" w:rsidP="00E53670">
            <w:pPr>
              <w:pStyle w:val="TableParagraph"/>
              <w:jc w:val="center"/>
              <w:rPr>
                <w:sz w:val="24"/>
                <w:szCs w:val="24"/>
                <w:lang w:eastAsia="zh-CN"/>
              </w:rPr>
            </w:pPr>
            <w:r w:rsidRPr="008D68FB">
              <w:rPr>
                <w:sz w:val="24"/>
                <w:szCs w:val="24"/>
                <w:lang w:eastAsia="zh-CN"/>
              </w:rPr>
              <w:t>17</w:t>
            </w:r>
            <w:r w:rsidR="005C288C" w:rsidRPr="008D68FB">
              <w:rPr>
                <w:sz w:val="24"/>
                <w:szCs w:val="24"/>
                <w:lang w:eastAsia="zh-CN"/>
              </w:rPr>
              <w:t>5</w:t>
            </w:r>
          </w:p>
        </w:tc>
      </w:tr>
      <w:tr w:rsidR="001D7693" w:rsidRPr="006C1FA7" w14:paraId="3B963BA8" w14:textId="77777777" w:rsidTr="005C288C">
        <w:trPr>
          <w:trHeight w:val="801"/>
        </w:trPr>
        <w:tc>
          <w:tcPr>
            <w:tcW w:w="994" w:type="dxa"/>
            <w:vAlign w:val="center"/>
          </w:tcPr>
          <w:p w14:paraId="076EC55C"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B</w:t>
            </w:r>
          </w:p>
        </w:tc>
        <w:tc>
          <w:tcPr>
            <w:tcW w:w="6804" w:type="dxa"/>
            <w:vAlign w:val="center"/>
          </w:tcPr>
          <w:p w14:paraId="3F9617B7" w14:textId="3D19E590" w:rsidR="001D7693" w:rsidRPr="008D68FB" w:rsidRDefault="001D7693" w:rsidP="00E53670">
            <w:pPr>
              <w:pStyle w:val="TableParagraph"/>
              <w:rPr>
                <w:sz w:val="24"/>
                <w:szCs w:val="24"/>
                <w:lang w:eastAsia="zh-CN"/>
              </w:rPr>
            </w:pPr>
            <w:r w:rsidRPr="008D68FB">
              <w:rPr>
                <w:rFonts w:hint="eastAsia"/>
                <w:sz w:val="24"/>
                <w:szCs w:val="24"/>
                <w:lang w:eastAsia="zh-CN"/>
              </w:rPr>
              <w:t>SCI2区；CCF</w:t>
            </w:r>
            <w:r w:rsidR="00924032" w:rsidRPr="008D68FB">
              <w:rPr>
                <w:rFonts w:hint="eastAsia"/>
                <w:sz w:val="24"/>
                <w:szCs w:val="24"/>
                <w:lang w:eastAsia="zh-CN"/>
              </w:rPr>
              <w:t>期刊</w:t>
            </w:r>
            <w:r w:rsidRPr="008D68FB">
              <w:rPr>
                <w:rFonts w:hint="eastAsia"/>
                <w:sz w:val="24"/>
                <w:szCs w:val="24"/>
                <w:lang w:eastAsia="zh-CN"/>
              </w:rPr>
              <w:t>B类；CCF</w:t>
            </w:r>
            <w:r w:rsidR="00924032" w:rsidRPr="008D68FB">
              <w:rPr>
                <w:rFonts w:hint="eastAsia"/>
                <w:sz w:val="24"/>
                <w:szCs w:val="24"/>
                <w:lang w:eastAsia="zh-CN"/>
              </w:rPr>
              <w:t>会议</w:t>
            </w:r>
            <w:r w:rsidRPr="008D68FB">
              <w:rPr>
                <w:rFonts w:hint="eastAsia"/>
                <w:sz w:val="24"/>
                <w:szCs w:val="24"/>
                <w:lang w:eastAsia="zh-CN"/>
              </w:rPr>
              <w:t>A类；</w:t>
            </w:r>
          </w:p>
          <w:p w14:paraId="7C189148" w14:textId="5559C3C4" w:rsidR="001D7693" w:rsidRPr="008D68FB" w:rsidRDefault="001D7693" w:rsidP="00E53670">
            <w:pPr>
              <w:pStyle w:val="TableParagraph"/>
              <w:rPr>
                <w:sz w:val="24"/>
                <w:szCs w:val="24"/>
                <w:lang w:eastAsia="zh-CN"/>
              </w:rPr>
            </w:pPr>
            <w:r w:rsidRPr="008D68FB">
              <w:rPr>
                <w:rFonts w:hint="eastAsia"/>
                <w:sz w:val="24"/>
                <w:szCs w:val="24"/>
                <w:lang w:eastAsia="zh-CN"/>
              </w:rPr>
              <w:t>校科研院《期刊目录》</w:t>
            </w:r>
            <w:r w:rsidR="00443EA0" w:rsidRPr="008D68FB">
              <w:rPr>
                <w:rFonts w:hint="eastAsia"/>
                <w:sz w:val="24"/>
                <w:szCs w:val="24"/>
                <w:lang w:eastAsia="zh-CN"/>
              </w:rPr>
              <w:t>（2</w:t>
            </w:r>
            <w:r w:rsidR="00443EA0" w:rsidRPr="008D68FB">
              <w:rPr>
                <w:sz w:val="24"/>
                <w:szCs w:val="24"/>
                <w:lang w:eastAsia="zh-CN"/>
              </w:rPr>
              <w:t>024</w:t>
            </w:r>
            <w:r w:rsidR="00443EA0" w:rsidRPr="008D68FB">
              <w:rPr>
                <w:rFonts w:hint="eastAsia"/>
                <w:sz w:val="24"/>
                <w:szCs w:val="24"/>
                <w:lang w:eastAsia="zh-CN"/>
              </w:rPr>
              <w:t>版）</w:t>
            </w:r>
            <w:r w:rsidRPr="008D68FB">
              <w:rPr>
                <w:rFonts w:hint="eastAsia"/>
                <w:sz w:val="24"/>
                <w:szCs w:val="24"/>
                <w:lang w:eastAsia="zh-CN"/>
              </w:rPr>
              <w:t>C</w:t>
            </w:r>
            <w:r w:rsidRPr="008D68FB">
              <w:rPr>
                <w:rFonts w:hint="eastAsia"/>
                <w:spacing w:val="41"/>
                <w:sz w:val="24"/>
                <w:szCs w:val="24"/>
                <w:lang w:eastAsia="zh-CN"/>
              </w:rPr>
              <w:t>级；</w:t>
            </w:r>
            <w:r w:rsidRPr="008D68FB">
              <w:rPr>
                <w:rFonts w:hint="eastAsia"/>
                <w:sz w:val="24"/>
                <w:szCs w:val="24"/>
                <w:lang w:eastAsia="zh-CN"/>
              </w:rPr>
              <w:t>中国科协《高质量期刊目录2021版》T1级</w:t>
            </w:r>
          </w:p>
        </w:tc>
        <w:tc>
          <w:tcPr>
            <w:tcW w:w="708" w:type="dxa"/>
            <w:vAlign w:val="center"/>
          </w:tcPr>
          <w:p w14:paraId="558A7423" w14:textId="6ECCDC44" w:rsidR="001D7693" w:rsidRPr="008D68FB" w:rsidRDefault="00772D75" w:rsidP="00E53670">
            <w:pPr>
              <w:pStyle w:val="TableParagraph"/>
              <w:jc w:val="center"/>
              <w:rPr>
                <w:sz w:val="24"/>
                <w:szCs w:val="24"/>
                <w:lang w:eastAsia="zh-CN"/>
              </w:rPr>
            </w:pPr>
            <w:r w:rsidRPr="008D68FB">
              <w:rPr>
                <w:sz w:val="24"/>
                <w:szCs w:val="24"/>
                <w:lang w:eastAsia="zh-CN"/>
              </w:rPr>
              <w:t>85</w:t>
            </w:r>
          </w:p>
        </w:tc>
      </w:tr>
      <w:tr w:rsidR="001D7693" w:rsidRPr="006C1FA7" w14:paraId="118EC834" w14:textId="77777777" w:rsidTr="005C288C">
        <w:trPr>
          <w:trHeight w:val="798"/>
        </w:trPr>
        <w:tc>
          <w:tcPr>
            <w:tcW w:w="994" w:type="dxa"/>
            <w:vAlign w:val="center"/>
          </w:tcPr>
          <w:p w14:paraId="0D7B66D0"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C</w:t>
            </w:r>
          </w:p>
        </w:tc>
        <w:tc>
          <w:tcPr>
            <w:tcW w:w="6804" w:type="dxa"/>
            <w:vAlign w:val="center"/>
          </w:tcPr>
          <w:p w14:paraId="5223F7AD" w14:textId="01C215B6" w:rsidR="001D7693" w:rsidRPr="008D68FB" w:rsidRDefault="001D7693" w:rsidP="00E53670">
            <w:pPr>
              <w:pStyle w:val="TableParagraph"/>
              <w:rPr>
                <w:sz w:val="24"/>
                <w:szCs w:val="24"/>
                <w:lang w:eastAsia="zh-CN"/>
              </w:rPr>
            </w:pPr>
            <w:r w:rsidRPr="008D68FB">
              <w:rPr>
                <w:rFonts w:hint="eastAsia"/>
                <w:sz w:val="24"/>
                <w:szCs w:val="24"/>
                <w:lang w:eastAsia="zh-CN"/>
              </w:rPr>
              <w:t>SCI3区；CCF</w:t>
            </w:r>
            <w:r w:rsidR="00924032" w:rsidRPr="008D68FB">
              <w:rPr>
                <w:rFonts w:hint="eastAsia"/>
                <w:sz w:val="24"/>
                <w:szCs w:val="24"/>
                <w:lang w:eastAsia="zh-CN"/>
              </w:rPr>
              <w:t>期刊</w:t>
            </w:r>
            <w:r w:rsidRPr="008D68FB">
              <w:rPr>
                <w:rFonts w:hint="eastAsia"/>
                <w:sz w:val="24"/>
                <w:szCs w:val="24"/>
                <w:lang w:eastAsia="zh-CN"/>
              </w:rPr>
              <w:t>C类；CCF</w:t>
            </w:r>
            <w:r w:rsidR="00924032" w:rsidRPr="008D68FB">
              <w:rPr>
                <w:rFonts w:hint="eastAsia"/>
                <w:sz w:val="24"/>
                <w:szCs w:val="24"/>
                <w:lang w:eastAsia="zh-CN"/>
              </w:rPr>
              <w:t>会议</w:t>
            </w:r>
            <w:r w:rsidRPr="008D68FB">
              <w:rPr>
                <w:rFonts w:hint="eastAsia"/>
                <w:sz w:val="24"/>
                <w:szCs w:val="24"/>
                <w:lang w:eastAsia="zh-CN"/>
              </w:rPr>
              <w:t>B类；中国科协《高质量期刊目录2021版》T2级</w:t>
            </w:r>
          </w:p>
        </w:tc>
        <w:tc>
          <w:tcPr>
            <w:tcW w:w="708" w:type="dxa"/>
            <w:vAlign w:val="center"/>
          </w:tcPr>
          <w:p w14:paraId="48E197F1" w14:textId="7C47280E" w:rsidR="001D7693" w:rsidRPr="008D68FB" w:rsidRDefault="00772D75" w:rsidP="00E53670">
            <w:pPr>
              <w:pStyle w:val="TableParagraph"/>
              <w:jc w:val="center"/>
              <w:rPr>
                <w:sz w:val="24"/>
                <w:szCs w:val="24"/>
                <w:lang w:eastAsia="zh-CN"/>
              </w:rPr>
            </w:pPr>
            <w:r w:rsidRPr="008D68FB">
              <w:rPr>
                <w:sz w:val="24"/>
                <w:szCs w:val="24"/>
                <w:lang w:eastAsia="zh-CN"/>
              </w:rPr>
              <w:t>40</w:t>
            </w:r>
          </w:p>
        </w:tc>
      </w:tr>
      <w:tr w:rsidR="001D7693" w:rsidRPr="006C1FA7" w14:paraId="45A1E428" w14:textId="77777777" w:rsidTr="005C288C">
        <w:trPr>
          <w:trHeight w:val="400"/>
        </w:trPr>
        <w:tc>
          <w:tcPr>
            <w:tcW w:w="994" w:type="dxa"/>
            <w:vAlign w:val="center"/>
          </w:tcPr>
          <w:p w14:paraId="2DA32997"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D</w:t>
            </w:r>
          </w:p>
        </w:tc>
        <w:tc>
          <w:tcPr>
            <w:tcW w:w="6804" w:type="dxa"/>
            <w:vAlign w:val="center"/>
          </w:tcPr>
          <w:p w14:paraId="677F5042" w14:textId="6B36D89C" w:rsidR="001D7693" w:rsidRPr="008D68FB" w:rsidRDefault="001D7693" w:rsidP="00E53670">
            <w:pPr>
              <w:pStyle w:val="TableParagraph"/>
              <w:rPr>
                <w:sz w:val="24"/>
                <w:szCs w:val="24"/>
                <w:lang w:eastAsia="zh-CN"/>
              </w:rPr>
            </w:pPr>
            <w:r w:rsidRPr="008D68FB">
              <w:rPr>
                <w:rFonts w:hint="eastAsia"/>
                <w:sz w:val="24"/>
                <w:szCs w:val="24"/>
                <w:lang w:eastAsia="zh-CN"/>
              </w:rPr>
              <w:t>SCI4区；一级学报；EI核心期刊；CCF</w:t>
            </w:r>
            <w:r w:rsidR="00772D75" w:rsidRPr="008D68FB">
              <w:rPr>
                <w:rFonts w:hint="eastAsia"/>
                <w:sz w:val="24"/>
                <w:szCs w:val="24"/>
                <w:lang w:eastAsia="zh-CN"/>
              </w:rPr>
              <w:t>期刊</w:t>
            </w:r>
            <w:r w:rsidRPr="008D68FB">
              <w:rPr>
                <w:rFonts w:hint="eastAsia"/>
                <w:sz w:val="24"/>
                <w:szCs w:val="24"/>
                <w:lang w:eastAsia="zh-CN"/>
              </w:rPr>
              <w:t>C类；中国科协《高质量期刊目录2021版》T3级</w:t>
            </w:r>
          </w:p>
        </w:tc>
        <w:tc>
          <w:tcPr>
            <w:tcW w:w="708" w:type="dxa"/>
            <w:vAlign w:val="center"/>
          </w:tcPr>
          <w:p w14:paraId="1A36DBFB" w14:textId="11369A99" w:rsidR="001D7693" w:rsidRPr="008D68FB" w:rsidRDefault="00772D75" w:rsidP="00E53670">
            <w:pPr>
              <w:pStyle w:val="TableParagraph"/>
              <w:jc w:val="center"/>
              <w:rPr>
                <w:sz w:val="24"/>
                <w:szCs w:val="24"/>
                <w:lang w:eastAsia="zh-CN"/>
              </w:rPr>
            </w:pPr>
            <w:r w:rsidRPr="008D68FB">
              <w:rPr>
                <w:sz w:val="24"/>
                <w:szCs w:val="24"/>
                <w:lang w:eastAsia="zh-CN"/>
              </w:rPr>
              <w:t>25</w:t>
            </w:r>
          </w:p>
        </w:tc>
      </w:tr>
      <w:tr w:rsidR="001D7693" w:rsidRPr="006C1FA7" w14:paraId="49CE40AE" w14:textId="77777777" w:rsidTr="005C288C">
        <w:trPr>
          <w:trHeight w:val="510"/>
        </w:trPr>
        <w:tc>
          <w:tcPr>
            <w:tcW w:w="994" w:type="dxa"/>
            <w:vAlign w:val="center"/>
          </w:tcPr>
          <w:p w14:paraId="6EBAA04E"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t>E</w:t>
            </w:r>
          </w:p>
        </w:tc>
        <w:tc>
          <w:tcPr>
            <w:tcW w:w="6804" w:type="dxa"/>
            <w:vAlign w:val="center"/>
          </w:tcPr>
          <w:p w14:paraId="08A4BF02" w14:textId="77777777" w:rsidR="001D7693" w:rsidRPr="008D68FB" w:rsidRDefault="001D7693" w:rsidP="00E53670">
            <w:pPr>
              <w:pStyle w:val="TableParagraph"/>
              <w:rPr>
                <w:sz w:val="24"/>
                <w:szCs w:val="24"/>
                <w:lang w:eastAsia="zh-CN"/>
              </w:rPr>
            </w:pPr>
            <w:r w:rsidRPr="008D68FB">
              <w:rPr>
                <w:rFonts w:hint="eastAsia"/>
                <w:sz w:val="24"/>
                <w:szCs w:val="24"/>
                <w:lang w:eastAsia="zh-CN"/>
              </w:rPr>
              <w:t>北大中文核心期刊</w:t>
            </w:r>
          </w:p>
        </w:tc>
        <w:tc>
          <w:tcPr>
            <w:tcW w:w="708" w:type="dxa"/>
            <w:vAlign w:val="center"/>
          </w:tcPr>
          <w:p w14:paraId="33406E25" w14:textId="1D538D5E" w:rsidR="001D7693" w:rsidRPr="008D68FB" w:rsidRDefault="00772D75" w:rsidP="00E53670">
            <w:pPr>
              <w:pStyle w:val="TableParagraph"/>
              <w:jc w:val="center"/>
              <w:rPr>
                <w:sz w:val="24"/>
                <w:szCs w:val="24"/>
                <w:lang w:eastAsia="zh-CN"/>
              </w:rPr>
            </w:pPr>
            <w:r w:rsidRPr="008D68FB">
              <w:rPr>
                <w:sz w:val="24"/>
                <w:szCs w:val="24"/>
                <w:lang w:eastAsia="zh-CN"/>
              </w:rPr>
              <w:t>15</w:t>
            </w:r>
          </w:p>
        </w:tc>
      </w:tr>
      <w:tr w:rsidR="001D7693" w:rsidRPr="006C1FA7" w14:paraId="047C247D" w14:textId="77777777" w:rsidTr="005C288C">
        <w:trPr>
          <w:trHeight w:val="510"/>
        </w:trPr>
        <w:tc>
          <w:tcPr>
            <w:tcW w:w="994" w:type="dxa"/>
            <w:vAlign w:val="center"/>
          </w:tcPr>
          <w:p w14:paraId="089438BE" w14:textId="77777777" w:rsidR="001D7693" w:rsidRPr="008D68FB" w:rsidRDefault="001D7693" w:rsidP="00E53670">
            <w:pPr>
              <w:pStyle w:val="TableParagraph"/>
              <w:jc w:val="center"/>
              <w:rPr>
                <w:sz w:val="24"/>
                <w:szCs w:val="24"/>
                <w:lang w:eastAsia="zh-CN"/>
              </w:rPr>
            </w:pPr>
            <w:r w:rsidRPr="008D68FB">
              <w:rPr>
                <w:rFonts w:hint="eastAsia"/>
                <w:sz w:val="24"/>
                <w:szCs w:val="24"/>
                <w:lang w:eastAsia="zh-CN"/>
              </w:rPr>
              <w:lastRenderedPageBreak/>
              <w:t>F</w:t>
            </w:r>
          </w:p>
        </w:tc>
        <w:tc>
          <w:tcPr>
            <w:tcW w:w="6804" w:type="dxa"/>
            <w:vAlign w:val="center"/>
          </w:tcPr>
          <w:p w14:paraId="39518938" w14:textId="77777777" w:rsidR="001D7693" w:rsidRPr="008D68FB" w:rsidRDefault="001D7693" w:rsidP="00E53670">
            <w:pPr>
              <w:pStyle w:val="TableParagraph"/>
              <w:rPr>
                <w:sz w:val="24"/>
                <w:szCs w:val="24"/>
                <w:lang w:eastAsia="zh-CN"/>
              </w:rPr>
            </w:pPr>
            <w:r w:rsidRPr="008D68FB">
              <w:rPr>
                <w:rFonts w:hint="eastAsia"/>
                <w:sz w:val="24"/>
                <w:szCs w:val="24"/>
                <w:lang w:eastAsia="zh-CN"/>
              </w:rPr>
              <w:t>EI会议；其它公开出版的学术期刊；国内学术会议论文集。</w:t>
            </w:r>
          </w:p>
        </w:tc>
        <w:tc>
          <w:tcPr>
            <w:tcW w:w="708" w:type="dxa"/>
            <w:vAlign w:val="center"/>
          </w:tcPr>
          <w:p w14:paraId="080A0C07" w14:textId="2F643B32" w:rsidR="001D7693" w:rsidRPr="008D68FB" w:rsidRDefault="005C288C" w:rsidP="00E53670">
            <w:pPr>
              <w:pStyle w:val="TableParagraph"/>
              <w:jc w:val="center"/>
              <w:rPr>
                <w:sz w:val="24"/>
                <w:szCs w:val="24"/>
                <w:lang w:eastAsia="zh-CN"/>
              </w:rPr>
            </w:pPr>
            <w:r w:rsidRPr="008D68FB">
              <w:rPr>
                <w:sz w:val="24"/>
                <w:szCs w:val="24"/>
                <w:lang w:eastAsia="zh-CN"/>
              </w:rPr>
              <w:t>2.5</w:t>
            </w:r>
          </w:p>
        </w:tc>
      </w:tr>
    </w:tbl>
    <w:p w14:paraId="30C912CE" w14:textId="7655AAAF" w:rsidR="005241AF" w:rsidRPr="00EB0CE9" w:rsidRDefault="00565746"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Pr="00EB0CE9">
        <w:rPr>
          <w:rFonts w:ascii="Times New Roman" w:eastAsia="仿宋_GB2312" w:hAnsi="Times New Roman"/>
          <w:lang w:eastAsia="zh-CN"/>
        </w:rPr>
        <w:t>1</w:t>
      </w:r>
      <w:r w:rsidRPr="00EB0CE9">
        <w:rPr>
          <w:rFonts w:ascii="Times New Roman" w:eastAsia="仿宋_GB2312" w:hAnsi="Times New Roman"/>
          <w:lang w:eastAsia="zh-CN"/>
        </w:rPr>
        <w:t>）</w:t>
      </w:r>
      <w:r w:rsidRPr="00EB0CE9">
        <w:rPr>
          <w:rFonts w:ascii="Times New Roman" w:eastAsia="仿宋_GB2312" w:hAnsi="Times New Roman"/>
          <w:lang w:eastAsia="zh-CN"/>
        </w:rPr>
        <w:t>SC</w:t>
      </w:r>
      <w:r w:rsidRPr="00EB0CE9">
        <w:rPr>
          <w:rFonts w:ascii="Times New Roman" w:eastAsia="仿宋_GB2312" w:hAnsi="Times New Roman" w:hint="eastAsia"/>
          <w:lang w:eastAsia="zh-CN"/>
        </w:rPr>
        <w:t>I</w:t>
      </w:r>
      <w:r w:rsidRPr="00EB0CE9">
        <w:rPr>
          <w:rFonts w:ascii="Times New Roman" w:eastAsia="仿宋_GB2312" w:hAnsi="Times New Roman"/>
          <w:lang w:eastAsia="zh-CN"/>
        </w:rPr>
        <w:t>分区严格按照中科院的</w:t>
      </w:r>
      <w:r w:rsidRPr="00EB0CE9">
        <w:rPr>
          <w:rFonts w:ascii="Times New Roman" w:eastAsia="仿宋_GB2312" w:hAnsi="Times New Roman"/>
          <w:lang w:eastAsia="zh-CN"/>
        </w:rPr>
        <w:t>SCI</w:t>
      </w:r>
      <w:r w:rsidRPr="00EB0CE9">
        <w:rPr>
          <w:rFonts w:ascii="Times New Roman" w:eastAsia="仿宋_GB2312" w:hAnsi="Times New Roman"/>
          <w:lang w:eastAsia="zh-CN"/>
        </w:rPr>
        <w:t>的分区标准执行，（大、小类分区不同时，按高分区算；基础版和升级版并存时，按高分区标准算）；论文如归属多个级别，按高级别算。</w:t>
      </w:r>
    </w:p>
    <w:p w14:paraId="13CE0F7F" w14:textId="048FCC6C" w:rsidR="001D7693" w:rsidRPr="00EB0CE9" w:rsidRDefault="001D7693" w:rsidP="001D7693">
      <w:pPr>
        <w:pStyle w:val="a5"/>
        <w:spacing w:line="560" w:lineRule="exact"/>
        <w:ind w:left="0" w:firstLineChars="200" w:firstLine="640"/>
        <w:jc w:val="both"/>
        <w:rPr>
          <w:rFonts w:ascii="Times New Roman" w:eastAsia="仿宋_GB2312" w:hAnsi="Times New Roman"/>
          <w:b/>
          <w:bCs/>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所用论文必须是在读期间（按报到之日到毕业离校之日期间计算）发表的学术论文（测评使用过的论文不得再次使用），论文可以选择本年度不加分，只要未被使用过，以后均可以一次性使用。学生的导师必须为作者之一（若为其他老师，需征得作者导师同意，签字确认），第一完成单位必须为华北电力大学，二级单位需为本学院或与本学院相关的学校国家级、省部级科研平台。</w:t>
      </w:r>
      <w:r w:rsidRPr="00EB0CE9">
        <w:rPr>
          <w:rFonts w:ascii="Times New Roman" w:eastAsia="仿宋_GB2312" w:hAnsi="Times New Roman"/>
          <w:b/>
          <w:bCs/>
          <w:lang w:eastAsia="zh-CN"/>
        </w:rPr>
        <w:t>从</w:t>
      </w:r>
      <w:r w:rsidRPr="00EB0CE9">
        <w:rPr>
          <w:rFonts w:ascii="Times New Roman" w:eastAsia="仿宋_GB2312" w:hAnsi="Times New Roman"/>
          <w:b/>
          <w:bCs/>
          <w:lang w:eastAsia="zh-CN"/>
        </w:rPr>
        <w:t>2023-2024</w:t>
      </w:r>
      <w:r w:rsidRPr="00EB0CE9">
        <w:rPr>
          <w:rFonts w:ascii="Times New Roman" w:eastAsia="仿宋_GB2312" w:hAnsi="Times New Roman"/>
          <w:b/>
          <w:bCs/>
          <w:lang w:eastAsia="zh-CN"/>
        </w:rPr>
        <w:t>年度起，未被使用过的论文取得录用证明即计全分，不再设置</w:t>
      </w:r>
      <w:r w:rsidRPr="00EB0CE9">
        <w:rPr>
          <w:rFonts w:ascii="Times New Roman" w:eastAsia="仿宋_GB2312" w:hAnsi="Times New Roman"/>
          <w:b/>
          <w:bCs/>
          <w:lang w:eastAsia="zh-CN"/>
        </w:rPr>
        <w:t>50%</w:t>
      </w:r>
      <w:r w:rsidRPr="00EB0CE9">
        <w:rPr>
          <w:rFonts w:ascii="Times New Roman" w:eastAsia="仿宋_GB2312" w:hAnsi="Times New Roman"/>
          <w:b/>
          <w:bCs/>
          <w:lang w:eastAsia="zh-CN"/>
        </w:rPr>
        <w:t>分数限制。</w:t>
      </w:r>
    </w:p>
    <w:p w14:paraId="5C3512A7"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硕士研究生毕业后当年被录取为我校博士研究生的一年级博士生，在硕士研究生毕业至博士研究生入学期间发表的论文可以纳入博士生评优计分中，但硕士期间已经用过的论文不得再用。硕博连读学生在硕士期间未使用的材料可在博士培养过程</w:t>
      </w:r>
      <w:proofErr w:type="gramStart"/>
      <w:r w:rsidRPr="00EB0CE9">
        <w:rPr>
          <w:rFonts w:ascii="Times New Roman" w:eastAsia="仿宋_GB2312" w:hAnsi="Times New Roman"/>
          <w:lang w:eastAsia="zh-CN"/>
        </w:rPr>
        <w:t>的综测环节</w:t>
      </w:r>
      <w:proofErr w:type="gramEnd"/>
      <w:r w:rsidRPr="00EB0CE9">
        <w:rPr>
          <w:rFonts w:ascii="Times New Roman" w:eastAsia="仿宋_GB2312" w:hAnsi="Times New Roman"/>
          <w:lang w:eastAsia="zh-CN"/>
        </w:rPr>
        <w:t>中使用。</w:t>
      </w:r>
    </w:p>
    <w:p w14:paraId="57DBAEF9"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）特殊情况下，</w:t>
      </w:r>
      <w:r w:rsidRPr="00EB0CE9">
        <w:rPr>
          <w:rFonts w:ascii="Times New Roman" w:eastAsia="仿宋_GB2312" w:hAnsi="Times New Roman"/>
          <w:lang w:eastAsia="zh-CN"/>
        </w:rPr>
        <w:t>为鼓励校企合作、国际合作等科研合作，排名计算时只考虑本校学生参与排名计算，取前四名给予加分。加分分配原则为：</w:t>
      </w:r>
      <w:r w:rsidRPr="00EB0CE9">
        <w:rPr>
          <w:rFonts w:ascii="Times New Roman" w:eastAsia="仿宋_GB2312" w:hAnsi="Times New Roman"/>
          <w:lang w:eastAsia="zh-CN"/>
        </w:rPr>
        <w:t>1</w:t>
      </w:r>
      <w:r w:rsidRPr="00EB0CE9">
        <w:rPr>
          <w:rFonts w:ascii="Times New Roman" w:eastAsia="仿宋_GB2312" w:hAnsi="Times New Roman"/>
          <w:spacing w:val="5"/>
          <w:lang w:eastAsia="zh-CN"/>
        </w:rPr>
        <w:t>名作者获全额分值</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spacing w:val="17"/>
          <w:lang w:eastAsia="zh-CN"/>
        </w:rPr>
        <w:t>名作者按</w:t>
      </w:r>
      <w:r w:rsidRPr="00EB0CE9">
        <w:rPr>
          <w:rFonts w:ascii="Times New Roman" w:eastAsia="仿宋_GB2312" w:hAnsi="Times New Roman"/>
          <w:lang w:eastAsia="zh-CN"/>
        </w:rPr>
        <w:t>8</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spacing w:val="13"/>
          <w:lang w:eastAsia="zh-CN"/>
        </w:rPr>
        <w:t>分配；</w:t>
      </w:r>
      <w:r w:rsidRPr="00EB0CE9">
        <w:rPr>
          <w:rFonts w:ascii="Times New Roman" w:eastAsia="仿宋_GB2312" w:hAnsi="Times New Roman"/>
          <w:lang w:eastAsia="zh-CN"/>
        </w:rPr>
        <w:t>3</w:t>
      </w:r>
      <w:r w:rsidRPr="00EB0CE9">
        <w:rPr>
          <w:rFonts w:ascii="Times New Roman" w:eastAsia="仿宋_GB2312" w:hAnsi="Times New Roman"/>
          <w:spacing w:val="-16"/>
          <w:lang w:eastAsia="zh-CN"/>
        </w:rPr>
        <w:t>名作者按</w:t>
      </w:r>
      <w:r w:rsidRPr="00EB0CE9">
        <w:rPr>
          <w:rFonts w:ascii="Times New Roman" w:eastAsia="仿宋_GB2312" w:hAnsi="Times New Roman"/>
          <w:lang w:eastAsia="zh-CN"/>
        </w:rPr>
        <w:t>7</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spacing w:val="-14"/>
          <w:lang w:eastAsia="zh-CN"/>
        </w:rPr>
        <w:t>分配</w:t>
      </w:r>
      <w:r w:rsidRPr="00EB0CE9">
        <w:rPr>
          <w:rFonts w:ascii="Times New Roman" w:eastAsia="仿宋_GB2312" w:hAnsi="Times New Roman"/>
          <w:lang w:eastAsia="zh-CN"/>
        </w:rPr>
        <w:t>；</w:t>
      </w:r>
      <w:r w:rsidRPr="00EB0CE9">
        <w:rPr>
          <w:rFonts w:ascii="Times New Roman" w:eastAsia="仿宋_GB2312" w:hAnsi="Times New Roman"/>
          <w:lang w:eastAsia="zh-CN"/>
        </w:rPr>
        <w:t>4</w:t>
      </w:r>
      <w:r w:rsidRPr="00EB0CE9">
        <w:rPr>
          <w:rFonts w:ascii="Times New Roman" w:eastAsia="仿宋_GB2312" w:hAnsi="Times New Roman"/>
          <w:spacing w:val="4"/>
          <w:lang w:eastAsia="zh-CN"/>
        </w:rPr>
        <w:t>名作者按</w:t>
      </w:r>
      <w:r w:rsidRPr="00EB0CE9">
        <w:rPr>
          <w:rFonts w:ascii="Times New Roman" w:eastAsia="仿宋_GB2312" w:hAnsi="Times New Roman"/>
          <w:lang w:eastAsia="zh-CN"/>
        </w:rPr>
        <w:t>6</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lang w:eastAsia="zh-CN"/>
        </w:rPr>
        <w:t>：</w:t>
      </w:r>
      <w:r w:rsidRPr="00EB0CE9">
        <w:rPr>
          <w:rFonts w:ascii="Times New Roman" w:eastAsia="仿宋_GB2312" w:hAnsi="Times New Roman"/>
          <w:lang w:eastAsia="zh-CN"/>
        </w:rPr>
        <w:t>1</w:t>
      </w:r>
      <w:r w:rsidRPr="00EB0CE9">
        <w:rPr>
          <w:rFonts w:ascii="Times New Roman" w:eastAsia="仿宋_GB2312" w:hAnsi="Times New Roman"/>
          <w:spacing w:val="-11"/>
          <w:lang w:eastAsia="zh-CN"/>
        </w:rPr>
        <w:t>分配。</w:t>
      </w:r>
    </w:p>
    <w:p w14:paraId="1280EC3A"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论文作者身份以论文中注明的身份（所属单位）为</w:t>
      </w:r>
      <w:r w:rsidRPr="00EB0CE9">
        <w:rPr>
          <w:rFonts w:ascii="Times New Roman" w:eastAsia="仿宋_GB2312" w:hAnsi="Times New Roman"/>
          <w:spacing w:val="4"/>
          <w:lang w:eastAsia="zh-CN"/>
        </w:rPr>
        <w:t>准。作为</w:t>
      </w:r>
      <w:r w:rsidRPr="00EB0CE9">
        <w:rPr>
          <w:rFonts w:ascii="Times New Roman" w:eastAsia="仿宋_GB2312" w:hAnsi="Times New Roman"/>
          <w:spacing w:val="4"/>
          <w:lang w:eastAsia="zh-CN"/>
        </w:rPr>
        <w:t>(</w:t>
      </w:r>
      <w:r w:rsidRPr="00EB0CE9">
        <w:rPr>
          <w:rFonts w:ascii="Times New Roman" w:eastAsia="仿宋_GB2312" w:hAnsi="Times New Roman"/>
          <w:spacing w:val="4"/>
          <w:lang w:eastAsia="zh-CN"/>
        </w:rPr>
        <w:t>副</w:t>
      </w:r>
      <w:r w:rsidRPr="00EB0CE9">
        <w:rPr>
          <w:rFonts w:ascii="Times New Roman" w:eastAsia="仿宋_GB2312" w:hAnsi="Times New Roman"/>
          <w:spacing w:val="4"/>
          <w:lang w:eastAsia="zh-CN"/>
        </w:rPr>
        <w:t>)</w:t>
      </w:r>
      <w:r w:rsidRPr="00EB0CE9">
        <w:rPr>
          <w:rFonts w:ascii="Times New Roman" w:eastAsia="仿宋_GB2312" w:hAnsi="Times New Roman"/>
          <w:spacing w:val="4"/>
          <w:lang w:eastAsia="zh-CN"/>
        </w:rPr>
        <w:t>主编参与编辑书籍</w:t>
      </w:r>
      <w:proofErr w:type="gramStart"/>
      <w:r w:rsidRPr="00EB0CE9">
        <w:rPr>
          <w:rFonts w:ascii="Times New Roman" w:eastAsia="仿宋_GB2312" w:hAnsi="Times New Roman"/>
          <w:spacing w:val="4"/>
          <w:lang w:eastAsia="zh-CN"/>
        </w:rPr>
        <w:t>出版按</w:t>
      </w:r>
      <w:proofErr w:type="gramEnd"/>
      <w:r w:rsidRPr="00EB0CE9">
        <w:rPr>
          <w:rFonts w:ascii="Times New Roman" w:eastAsia="仿宋_GB2312" w:hAnsi="Times New Roman"/>
          <w:lang w:eastAsia="zh-CN"/>
        </w:rPr>
        <w:t>F</w:t>
      </w:r>
      <w:r w:rsidRPr="00EB0CE9">
        <w:rPr>
          <w:rFonts w:ascii="Times New Roman" w:eastAsia="仿宋_GB2312" w:hAnsi="Times New Roman"/>
          <w:lang w:eastAsia="zh-CN"/>
        </w:rPr>
        <w:t>级对待，学生导师必须为</w:t>
      </w:r>
      <w:r w:rsidRPr="00EB0CE9">
        <w:rPr>
          <w:rFonts w:ascii="Times New Roman" w:eastAsia="仿宋_GB2312" w:hAnsi="Times New Roman"/>
          <w:lang w:eastAsia="zh-CN"/>
        </w:rPr>
        <w:lastRenderedPageBreak/>
        <w:t>作者之一。</w:t>
      </w:r>
    </w:p>
    <w:p w14:paraId="47D107E2" w14:textId="77777777" w:rsidR="001D7693"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班级综合测评小组应对参评者提供的论文题目予以登记，留底备查。如有重大标志性科研成果，请提交相关证明材料申请认定。</w:t>
      </w:r>
    </w:p>
    <w:p w14:paraId="67FC7CEE" w14:textId="5627658B" w:rsidR="005241AF" w:rsidRPr="00EB0CE9" w:rsidRDefault="001D7693" w:rsidP="001D769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7</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如论文所属期刊进入过中科院文献情报中心分区表《国际期刊预警名单（试行</w:t>
      </w:r>
      <w:r w:rsidRPr="00EB0CE9">
        <w:rPr>
          <w:rFonts w:ascii="Times New Roman" w:eastAsia="仿宋_GB2312" w:hAnsi="Times New Roman"/>
          <w:spacing w:val="-159"/>
          <w:lang w:eastAsia="zh-CN"/>
        </w:rPr>
        <w:t>）</w:t>
      </w:r>
      <w:r w:rsidRPr="00EB0CE9">
        <w:rPr>
          <w:rFonts w:ascii="Times New Roman" w:eastAsia="仿宋_GB2312" w:hAnsi="Times New Roman"/>
          <w:spacing w:val="-14"/>
          <w:lang w:eastAsia="zh-CN"/>
        </w:rPr>
        <w:t>》，该论文不计分；增刊论文</w:t>
      </w:r>
      <w:r w:rsidRPr="00EB0CE9">
        <w:rPr>
          <w:rFonts w:ascii="Times New Roman" w:eastAsia="仿宋_GB2312" w:hAnsi="Times New Roman" w:hint="eastAsia"/>
          <w:spacing w:val="-14"/>
          <w:lang w:eastAsia="zh-CN"/>
        </w:rPr>
        <w:t>降一档计分</w:t>
      </w:r>
      <w:r w:rsidRPr="00EB0CE9">
        <w:rPr>
          <w:rFonts w:ascii="Times New Roman" w:eastAsia="仿宋_GB2312" w:hAnsi="Times New Roman"/>
          <w:lang w:eastAsia="zh-CN"/>
        </w:rPr>
        <w:t>。</w:t>
      </w:r>
    </w:p>
    <w:p w14:paraId="661BBFFE" w14:textId="4D788A08" w:rsidR="005241AF" w:rsidRPr="00EB0CE9" w:rsidRDefault="00443EA0" w:rsidP="00443EA0">
      <w:pPr>
        <w:pStyle w:val="a5"/>
        <w:spacing w:line="560" w:lineRule="exact"/>
        <w:ind w:left="0" w:firstLineChars="200" w:firstLine="640"/>
        <w:jc w:val="both"/>
        <w:rPr>
          <w:rFonts w:ascii="Times New Roman" w:eastAsia="仿宋_GB2312" w:hAnsi="Times New Roman"/>
          <w:lang w:eastAsia="zh-CN"/>
        </w:rPr>
      </w:pPr>
      <w:r>
        <w:rPr>
          <w:rFonts w:ascii="Times New Roman" w:eastAsia="仿宋_GB2312" w:hAnsi="Times New Roman"/>
          <w:lang w:eastAsia="zh-CN"/>
        </w:rPr>
        <w:t>8</w:t>
      </w:r>
      <w:r w:rsidRPr="00EB0CE9">
        <w:rPr>
          <w:rFonts w:ascii="Times New Roman" w:eastAsia="仿宋_GB2312" w:hAnsi="Times New Roman" w:hint="eastAsia"/>
          <w:lang w:eastAsia="zh-CN"/>
        </w:rPr>
        <w:t>）</w:t>
      </w:r>
      <w:r w:rsidR="00565746" w:rsidRPr="00EB0CE9">
        <w:rPr>
          <w:rFonts w:ascii="Times New Roman" w:eastAsia="仿宋_GB2312" w:hAnsi="Times New Roman" w:hint="eastAsia"/>
          <w:lang w:eastAsia="zh-CN"/>
        </w:rPr>
        <w:t>提交的论文及各项科研成果证明中需明确体现作者、作者顺序及作者身份，并由导师签字。</w:t>
      </w:r>
    </w:p>
    <w:p w14:paraId="0D9F39B0" w14:textId="1A1DAD9C" w:rsidR="005241AF" w:rsidRPr="00EB0CE9" w:rsidRDefault="001D7693" w:rsidP="001D7693">
      <w:pPr>
        <w:pStyle w:val="1"/>
        <w:tabs>
          <w:tab w:val="left" w:pos="1710"/>
        </w:tabs>
        <w:spacing w:before="0" w:line="560" w:lineRule="exact"/>
        <w:ind w:left="608"/>
        <w:jc w:val="both"/>
        <w:rPr>
          <w:lang w:eastAsia="zh-CN"/>
        </w:rPr>
      </w:pPr>
      <w:r w:rsidRPr="00EB0CE9">
        <w:rPr>
          <w:rFonts w:hint="eastAsia"/>
          <w:lang w:eastAsia="zh-CN"/>
        </w:rPr>
        <w:t>（2）</w:t>
      </w:r>
      <w:r w:rsidRPr="00EB0CE9">
        <w:rPr>
          <w:lang w:eastAsia="zh-CN"/>
        </w:rPr>
        <w:t>专利、软件著作权加分</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80"/>
        <w:gridCol w:w="1147"/>
        <w:gridCol w:w="1145"/>
        <w:gridCol w:w="1491"/>
        <w:gridCol w:w="1559"/>
        <w:gridCol w:w="2195"/>
      </w:tblGrid>
      <w:tr w:rsidR="001D7693" w:rsidRPr="00EB0CE9" w14:paraId="770603B1" w14:textId="77777777" w:rsidTr="00C23DA9">
        <w:trPr>
          <w:trHeight w:val="782"/>
        </w:trPr>
        <w:tc>
          <w:tcPr>
            <w:tcW w:w="780" w:type="dxa"/>
            <w:vMerge w:val="restart"/>
            <w:vAlign w:val="center"/>
          </w:tcPr>
          <w:p w14:paraId="1716FBDC" w14:textId="77777777" w:rsidR="001D7693" w:rsidRPr="008D68FB" w:rsidRDefault="001D7693" w:rsidP="001D7693">
            <w:pPr>
              <w:pStyle w:val="TableParagraph"/>
              <w:jc w:val="center"/>
              <w:rPr>
                <w:sz w:val="24"/>
                <w:lang w:eastAsia="zh-CN"/>
              </w:rPr>
            </w:pPr>
            <w:r w:rsidRPr="008D68FB">
              <w:rPr>
                <w:rFonts w:hint="eastAsia"/>
                <w:sz w:val="24"/>
                <w:lang w:eastAsia="zh-CN"/>
              </w:rPr>
              <w:t>分类</w:t>
            </w:r>
          </w:p>
        </w:tc>
        <w:tc>
          <w:tcPr>
            <w:tcW w:w="2292" w:type="dxa"/>
            <w:gridSpan w:val="2"/>
            <w:vAlign w:val="center"/>
          </w:tcPr>
          <w:p w14:paraId="67C8DF6A" w14:textId="77777777" w:rsidR="001D7693" w:rsidRPr="008D68FB" w:rsidRDefault="001D7693" w:rsidP="001D7693">
            <w:pPr>
              <w:pStyle w:val="TableParagraph"/>
              <w:jc w:val="center"/>
              <w:rPr>
                <w:sz w:val="24"/>
                <w:lang w:eastAsia="zh-CN"/>
              </w:rPr>
            </w:pPr>
            <w:r w:rsidRPr="008D68FB">
              <w:rPr>
                <w:rFonts w:hint="eastAsia"/>
                <w:sz w:val="24"/>
                <w:lang w:eastAsia="zh-CN"/>
              </w:rPr>
              <w:t>发明专利</w:t>
            </w:r>
          </w:p>
        </w:tc>
        <w:tc>
          <w:tcPr>
            <w:tcW w:w="3050" w:type="dxa"/>
            <w:gridSpan w:val="2"/>
            <w:vAlign w:val="center"/>
          </w:tcPr>
          <w:p w14:paraId="202FE410" w14:textId="77777777" w:rsidR="001D7693" w:rsidRPr="008D68FB" w:rsidRDefault="001D7693" w:rsidP="001D7693">
            <w:pPr>
              <w:pStyle w:val="TableParagraph"/>
              <w:jc w:val="center"/>
              <w:rPr>
                <w:sz w:val="24"/>
                <w:lang w:eastAsia="zh-CN"/>
              </w:rPr>
            </w:pPr>
            <w:r w:rsidRPr="008D68FB">
              <w:rPr>
                <w:rFonts w:hint="eastAsia"/>
                <w:sz w:val="24"/>
                <w:lang w:eastAsia="zh-CN"/>
              </w:rPr>
              <w:t>实用新型、外观设计专利</w:t>
            </w:r>
          </w:p>
        </w:tc>
        <w:tc>
          <w:tcPr>
            <w:tcW w:w="2195" w:type="dxa"/>
            <w:vAlign w:val="center"/>
          </w:tcPr>
          <w:p w14:paraId="684D0BA2" w14:textId="77777777" w:rsidR="001D7693" w:rsidRPr="008D68FB" w:rsidRDefault="001D7693" w:rsidP="001D7693">
            <w:pPr>
              <w:pStyle w:val="TableParagraph"/>
              <w:jc w:val="center"/>
              <w:rPr>
                <w:sz w:val="24"/>
                <w:lang w:eastAsia="zh-CN"/>
              </w:rPr>
            </w:pPr>
            <w:r w:rsidRPr="008D68FB">
              <w:rPr>
                <w:rFonts w:hint="eastAsia"/>
                <w:sz w:val="24"/>
                <w:lang w:eastAsia="zh-CN"/>
              </w:rPr>
              <w:t>计算机软件著作权</w:t>
            </w:r>
          </w:p>
          <w:p w14:paraId="6EC42D2D" w14:textId="77777777" w:rsidR="001D7693" w:rsidRPr="008D68FB" w:rsidRDefault="001D7693" w:rsidP="001D7693">
            <w:pPr>
              <w:pStyle w:val="TableParagraph"/>
              <w:jc w:val="center"/>
              <w:rPr>
                <w:sz w:val="24"/>
                <w:lang w:eastAsia="zh-CN"/>
              </w:rPr>
            </w:pPr>
            <w:r w:rsidRPr="008D68FB">
              <w:rPr>
                <w:rFonts w:hint="eastAsia"/>
                <w:sz w:val="24"/>
                <w:lang w:eastAsia="zh-CN"/>
              </w:rPr>
              <w:t>集成电路设计</w:t>
            </w:r>
          </w:p>
        </w:tc>
      </w:tr>
      <w:tr w:rsidR="001D7693" w:rsidRPr="00EB0CE9" w14:paraId="6C23020B" w14:textId="77777777" w:rsidTr="001D7693">
        <w:trPr>
          <w:trHeight w:val="628"/>
        </w:trPr>
        <w:tc>
          <w:tcPr>
            <w:tcW w:w="780" w:type="dxa"/>
            <w:vMerge/>
            <w:tcBorders>
              <w:top w:val="nil"/>
            </w:tcBorders>
            <w:vAlign w:val="center"/>
          </w:tcPr>
          <w:p w14:paraId="3CC89051" w14:textId="77777777" w:rsidR="001D7693" w:rsidRPr="008D68FB" w:rsidRDefault="001D7693" w:rsidP="001D7693">
            <w:pPr>
              <w:jc w:val="center"/>
              <w:rPr>
                <w:sz w:val="2"/>
                <w:szCs w:val="2"/>
                <w:lang w:eastAsia="zh-CN"/>
              </w:rPr>
            </w:pPr>
          </w:p>
        </w:tc>
        <w:tc>
          <w:tcPr>
            <w:tcW w:w="1147" w:type="dxa"/>
            <w:vAlign w:val="center"/>
          </w:tcPr>
          <w:p w14:paraId="7555465E" w14:textId="77777777" w:rsidR="001D7693" w:rsidRPr="008D68FB" w:rsidRDefault="001D7693" w:rsidP="001D7693">
            <w:pPr>
              <w:pStyle w:val="TableParagraph"/>
              <w:jc w:val="center"/>
              <w:rPr>
                <w:sz w:val="24"/>
                <w:lang w:eastAsia="zh-CN"/>
              </w:rPr>
            </w:pPr>
            <w:r w:rsidRPr="008D68FB">
              <w:rPr>
                <w:rFonts w:hint="eastAsia"/>
                <w:sz w:val="24"/>
                <w:lang w:eastAsia="zh-CN"/>
              </w:rPr>
              <w:t>授权</w:t>
            </w:r>
          </w:p>
        </w:tc>
        <w:tc>
          <w:tcPr>
            <w:tcW w:w="1145" w:type="dxa"/>
            <w:vAlign w:val="center"/>
          </w:tcPr>
          <w:p w14:paraId="63798745" w14:textId="77777777" w:rsidR="001D7693" w:rsidRPr="008D68FB" w:rsidRDefault="001D7693" w:rsidP="001D7693">
            <w:pPr>
              <w:pStyle w:val="TableParagraph"/>
              <w:jc w:val="center"/>
              <w:rPr>
                <w:sz w:val="24"/>
                <w:lang w:eastAsia="zh-CN"/>
              </w:rPr>
            </w:pPr>
            <w:r w:rsidRPr="008D68FB">
              <w:rPr>
                <w:rFonts w:hint="eastAsia"/>
                <w:sz w:val="24"/>
                <w:lang w:eastAsia="zh-CN"/>
              </w:rPr>
              <w:t>受理</w:t>
            </w:r>
          </w:p>
        </w:tc>
        <w:tc>
          <w:tcPr>
            <w:tcW w:w="1491" w:type="dxa"/>
            <w:vAlign w:val="center"/>
          </w:tcPr>
          <w:p w14:paraId="48475D79" w14:textId="77777777" w:rsidR="001D7693" w:rsidRPr="008D68FB" w:rsidRDefault="001D7693" w:rsidP="001D7693">
            <w:pPr>
              <w:pStyle w:val="TableParagraph"/>
              <w:jc w:val="center"/>
              <w:rPr>
                <w:sz w:val="24"/>
                <w:lang w:eastAsia="zh-CN"/>
              </w:rPr>
            </w:pPr>
            <w:r w:rsidRPr="008D68FB">
              <w:rPr>
                <w:rFonts w:hint="eastAsia"/>
                <w:sz w:val="24"/>
                <w:lang w:eastAsia="zh-CN"/>
              </w:rPr>
              <w:t>授权</w:t>
            </w:r>
          </w:p>
        </w:tc>
        <w:tc>
          <w:tcPr>
            <w:tcW w:w="1559" w:type="dxa"/>
            <w:vAlign w:val="center"/>
          </w:tcPr>
          <w:p w14:paraId="74D9CB03" w14:textId="77777777" w:rsidR="001D7693" w:rsidRPr="008D68FB" w:rsidRDefault="001D7693" w:rsidP="001D7693">
            <w:pPr>
              <w:pStyle w:val="TableParagraph"/>
              <w:jc w:val="center"/>
              <w:rPr>
                <w:sz w:val="24"/>
                <w:lang w:eastAsia="zh-CN"/>
              </w:rPr>
            </w:pPr>
            <w:r w:rsidRPr="008D68FB">
              <w:rPr>
                <w:rFonts w:hint="eastAsia"/>
                <w:sz w:val="24"/>
                <w:lang w:eastAsia="zh-CN"/>
              </w:rPr>
              <w:t>受理</w:t>
            </w:r>
          </w:p>
        </w:tc>
        <w:tc>
          <w:tcPr>
            <w:tcW w:w="2195" w:type="dxa"/>
            <w:vAlign w:val="center"/>
          </w:tcPr>
          <w:p w14:paraId="624E2D0C" w14:textId="77777777" w:rsidR="001D7693" w:rsidRPr="008D68FB" w:rsidRDefault="001D7693" w:rsidP="001D7693">
            <w:pPr>
              <w:pStyle w:val="TableParagraph"/>
              <w:jc w:val="center"/>
              <w:rPr>
                <w:sz w:val="24"/>
                <w:lang w:eastAsia="zh-CN"/>
              </w:rPr>
            </w:pPr>
            <w:r w:rsidRPr="008D68FB">
              <w:rPr>
                <w:rFonts w:hint="eastAsia"/>
                <w:sz w:val="24"/>
                <w:lang w:eastAsia="zh-CN"/>
              </w:rPr>
              <w:t>登记</w:t>
            </w:r>
          </w:p>
        </w:tc>
      </w:tr>
      <w:tr w:rsidR="001D7693" w:rsidRPr="00EB0CE9" w14:paraId="71D5FCF6" w14:textId="77777777" w:rsidTr="001D7693">
        <w:trPr>
          <w:trHeight w:val="630"/>
        </w:trPr>
        <w:tc>
          <w:tcPr>
            <w:tcW w:w="780" w:type="dxa"/>
            <w:vAlign w:val="center"/>
          </w:tcPr>
          <w:p w14:paraId="1612544A" w14:textId="77777777" w:rsidR="001D7693" w:rsidRPr="008D68FB" w:rsidRDefault="001D7693" w:rsidP="001D7693">
            <w:pPr>
              <w:pStyle w:val="TableParagraph"/>
              <w:jc w:val="center"/>
              <w:rPr>
                <w:sz w:val="24"/>
                <w:lang w:eastAsia="zh-CN"/>
              </w:rPr>
            </w:pPr>
            <w:r w:rsidRPr="008D68FB">
              <w:rPr>
                <w:rFonts w:hint="eastAsia"/>
                <w:sz w:val="24"/>
                <w:lang w:eastAsia="zh-CN"/>
              </w:rPr>
              <w:t>分值</w:t>
            </w:r>
          </w:p>
        </w:tc>
        <w:tc>
          <w:tcPr>
            <w:tcW w:w="1147" w:type="dxa"/>
            <w:vAlign w:val="center"/>
          </w:tcPr>
          <w:p w14:paraId="58384AC3" w14:textId="6ED6396A" w:rsidR="001D7693" w:rsidRPr="008D68FB" w:rsidRDefault="005C288C" w:rsidP="001D7693">
            <w:pPr>
              <w:pStyle w:val="TableParagraph"/>
              <w:jc w:val="center"/>
              <w:rPr>
                <w:rFonts w:ascii="Times New Roman"/>
                <w:sz w:val="24"/>
                <w:lang w:eastAsia="zh-CN"/>
              </w:rPr>
            </w:pPr>
            <w:r w:rsidRPr="008D68FB">
              <w:rPr>
                <w:rFonts w:ascii="Times New Roman"/>
                <w:sz w:val="24"/>
                <w:lang w:eastAsia="zh-CN"/>
              </w:rPr>
              <w:t>60</w:t>
            </w:r>
          </w:p>
        </w:tc>
        <w:tc>
          <w:tcPr>
            <w:tcW w:w="1145" w:type="dxa"/>
            <w:vAlign w:val="center"/>
          </w:tcPr>
          <w:p w14:paraId="0298F74E" w14:textId="61BECA6B" w:rsidR="001D7693" w:rsidRPr="008D68FB" w:rsidRDefault="005C288C" w:rsidP="001D7693">
            <w:pPr>
              <w:pStyle w:val="TableParagraph"/>
              <w:jc w:val="center"/>
              <w:rPr>
                <w:rFonts w:ascii="Times New Roman"/>
                <w:sz w:val="24"/>
                <w:lang w:eastAsia="zh-CN"/>
              </w:rPr>
            </w:pPr>
            <w:r w:rsidRPr="008D68FB">
              <w:rPr>
                <w:rFonts w:ascii="Times New Roman"/>
                <w:sz w:val="24"/>
                <w:lang w:eastAsia="zh-CN"/>
              </w:rPr>
              <w:t>10</w:t>
            </w:r>
          </w:p>
        </w:tc>
        <w:tc>
          <w:tcPr>
            <w:tcW w:w="1491" w:type="dxa"/>
            <w:vAlign w:val="center"/>
          </w:tcPr>
          <w:p w14:paraId="4154245B" w14:textId="1031B3FF" w:rsidR="001D7693" w:rsidRPr="008D68FB" w:rsidRDefault="005C288C" w:rsidP="001D7693">
            <w:pPr>
              <w:pStyle w:val="TableParagraph"/>
              <w:jc w:val="center"/>
              <w:rPr>
                <w:rFonts w:ascii="Times New Roman"/>
                <w:sz w:val="24"/>
                <w:lang w:eastAsia="zh-CN"/>
              </w:rPr>
            </w:pPr>
            <w:r w:rsidRPr="008D68FB">
              <w:rPr>
                <w:rFonts w:ascii="Times New Roman"/>
                <w:sz w:val="24"/>
                <w:lang w:eastAsia="zh-CN"/>
              </w:rPr>
              <w:t>5</w:t>
            </w:r>
          </w:p>
        </w:tc>
        <w:tc>
          <w:tcPr>
            <w:tcW w:w="1559" w:type="dxa"/>
            <w:vAlign w:val="center"/>
          </w:tcPr>
          <w:p w14:paraId="540399AA" w14:textId="3335424C" w:rsidR="001D7693" w:rsidRPr="008D68FB" w:rsidRDefault="005C288C" w:rsidP="001D7693">
            <w:pPr>
              <w:pStyle w:val="TableParagraph"/>
              <w:jc w:val="center"/>
              <w:rPr>
                <w:rFonts w:ascii="Times New Roman"/>
                <w:sz w:val="24"/>
                <w:lang w:eastAsia="zh-CN"/>
              </w:rPr>
            </w:pPr>
            <w:r w:rsidRPr="008D68FB">
              <w:rPr>
                <w:rFonts w:ascii="Times New Roman"/>
                <w:sz w:val="24"/>
                <w:lang w:eastAsia="zh-CN"/>
              </w:rPr>
              <w:t>2</w:t>
            </w:r>
          </w:p>
        </w:tc>
        <w:tc>
          <w:tcPr>
            <w:tcW w:w="2195" w:type="dxa"/>
            <w:vAlign w:val="center"/>
          </w:tcPr>
          <w:p w14:paraId="292B011A" w14:textId="4FC4711D" w:rsidR="001D7693" w:rsidRPr="008D68FB" w:rsidRDefault="005C288C" w:rsidP="001D7693">
            <w:pPr>
              <w:pStyle w:val="TableParagraph"/>
              <w:jc w:val="center"/>
              <w:rPr>
                <w:rFonts w:ascii="Times New Roman"/>
                <w:sz w:val="24"/>
                <w:lang w:eastAsia="zh-CN"/>
              </w:rPr>
            </w:pPr>
            <w:r w:rsidRPr="008D68FB">
              <w:rPr>
                <w:rFonts w:ascii="Times New Roman"/>
                <w:sz w:val="24"/>
                <w:lang w:eastAsia="zh-CN"/>
              </w:rPr>
              <w:t>5</w:t>
            </w:r>
          </w:p>
        </w:tc>
      </w:tr>
    </w:tbl>
    <w:p w14:paraId="61751D61" w14:textId="7787AD49"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003C759E" w:rsidRPr="00EB0CE9">
        <w:rPr>
          <w:rFonts w:ascii="Times New Roman" w:eastAsia="仿宋_GB2312" w:hAnsi="Times New Roman" w:hint="eastAsia"/>
          <w:lang w:eastAsia="zh-CN"/>
        </w:rPr>
        <w:t>1</w:t>
      </w:r>
      <w:r w:rsidR="003C759E" w:rsidRPr="00EB0CE9">
        <w:rPr>
          <w:rFonts w:ascii="Times New Roman" w:eastAsia="仿宋_GB2312" w:hAnsi="Times New Roman" w:hint="eastAsia"/>
          <w:lang w:eastAsia="zh-CN"/>
        </w:rPr>
        <w:t>）</w:t>
      </w:r>
      <w:r w:rsidRPr="00EB0CE9">
        <w:rPr>
          <w:rFonts w:ascii="Times New Roman" w:eastAsia="仿宋_GB2312" w:hAnsi="Times New Roman"/>
          <w:lang w:eastAsia="zh-CN"/>
        </w:rPr>
        <w:t>所用专利、软件著作权必须是评审年度内申请、受理或授权的</w:t>
      </w:r>
      <w:r w:rsidRPr="00EB0CE9">
        <w:rPr>
          <w:rFonts w:ascii="Times New Roman" w:eastAsia="仿宋_GB2312" w:hAnsi="Times New Roman"/>
          <w:lang w:eastAsia="zh-CN"/>
        </w:rPr>
        <w:t>(</w:t>
      </w:r>
      <w:r w:rsidRPr="00EB0CE9">
        <w:rPr>
          <w:rFonts w:ascii="Times New Roman" w:eastAsia="仿宋_GB2312" w:hAnsi="Times New Roman"/>
          <w:lang w:eastAsia="zh-CN"/>
        </w:rPr>
        <w:t>测评使用过的知识产权成果不得再次使用</w:t>
      </w:r>
      <w:r w:rsidRPr="00EB0CE9">
        <w:rPr>
          <w:rFonts w:ascii="Times New Roman" w:eastAsia="仿宋_GB2312" w:hAnsi="Times New Roman"/>
          <w:lang w:eastAsia="zh-CN"/>
        </w:rPr>
        <w:t>)</w:t>
      </w:r>
      <w:r w:rsidRPr="00EB0CE9">
        <w:rPr>
          <w:rFonts w:ascii="Times New Roman" w:eastAsia="仿宋_GB2312" w:hAnsi="Times New Roman"/>
          <w:lang w:eastAsia="zh-CN"/>
        </w:rPr>
        <w:t>，与论文认定规则一致。</w:t>
      </w:r>
    </w:p>
    <w:p w14:paraId="277090A1" w14:textId="18220B4D"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专利授权须为在读期间获得，权益人必须是华北电力大学，第一单位必须是华北电力大学，去除指导老师之后进行排名。</w:t>
      </w:r>
    </w:p>
    <w:p w14:paraId="479921FC" w14:textId="7FEC074A" w:rsidR="005241AF" w:rsidRPr="00EB0CE9" w:rsidRDefault="003C759E" w:rsidP="003C759E">
      <w:pPr>
        <w:pStyle w:val="a5"/>
        <w:spacing w:line="560" w:lineRule="exact"/>
        <w:ind w:left="0" w:firstLineChars="200" w:firstLine="640"/>
        <w:jc w:val="both"/>
        <w:rPr>
          <w:b/>
          <w:bCs/>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实用新型专利和软件著作权每一类限制</w:t>
      </w:r>
      <w:r w:rsidRPr="00EB0CE9">
        <w:rPr>
          <w:rFonts w:ascii="Times New Roman" w:eastAsia="仿宋_GB2312" w:hAnsi="Times New Roman"/>
          <w:lang w:eastAsia="zh-CN"/>
        </w:rPr>
        <w:t>3</w:t>
      </w:r>
      <w:r w:rsidRPr="00EB0CE9">
        <w:rPr>
          <w:rFonts w:ascii="Times New Roman" w:eastAsia="仿宋_GB2312" w:hAnsi="Times New Roman"/>
          <w:lang w:eastAsia="zh-CN"/>
        </w:rPr>
        <w:t>项，多于</w:t>
      </w:r>
      <w:r w:rsidRPr="00EB0CE9">
        <w:rPr>
          <w:rFonts w:ascii="Times New Roman" w:eastAsia="仿宋_GB2312" w:hAnsi="Times New Roman"/>
          <w:lang w:eastAsia="zh-CN"/>
        </w:rPr>
        <w:t>3</w:t>
      </w:r>
      <w:r w:rsidRPr="00EB0CE9">
        <w:rPr>
          <w:rFonts w:ascii="Times New Roman" w:eastAsia="仿宋_GB2312" w:hAnsi="Times New Roman"/>
          <w:lang w:eastAsia="zh-CN"/>
        </w:rPr>
        <w:t>项不加</w:t>
      </w:r>
      <w:r w:rsidRPr="00EB0CE9">
        <w:rPr>
          <w:b/>
          <w:bCs/>
          <w:lang w:eastAsia="zh-CN"/>
        </w:rPr>
        <w:t>分。</w:t>
      </w:r>
    </w:p>
    <w:p w14:paraId="7505D1EB" w14:textId="72F8BDAB"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专利、软件著作权等，只考虑本校学生参与排名，取前四名获得加分，具体参照论文加分方法进行。</w:t>
      </w:r>
    </w:p>
    <w:p w14:paraId="17F2B77F" w14:textId="77777777" w:rsidR="003C759E"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lastRenderedPageBreak/>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软件著作权参评人若因实际工作量与上报科技</w:t>
      </w:r>
      <w:proofErr w:type="gramStart"/>
      <w:r w:rsidRPr="00EB0CE9">
        <w:rPr>
          <w:rFonts w:ascii="Times New Roman" w:eastAsia="仿宋_GB2312" w:hAnsi="Times New Roman"/>
          <w:lang w:eastAsia="zh-CN"/>
        </w:rPr>
        <w:t>处材料</w:t>
      </w:r>
      <w:proofErr w:type="gramEnd"/>
      <w:r w:rsidRPr="00EB0CE9">
        <w:rPr>
          <w:rFonts w:ascii="Times New Roman" w:eastAsia="仿宋_GB2312" w:hAnsi="Times New Roman"/>
          <w:lang w:eastAsia="zh-CN"/>
        </w:rPr>
        <w:t>排名不符提出异议，可在实验室导师的主持下按实际参加软件开发的工作量对排名进行调整，所有参评人持同一个</w:t>
      </w:r>
      <w:proofErr w:type="gramStart"/>
      <w:r w:rsidRPr="00EB0CE9">
        <w:rPr>
          <w:rFonts w:ascii="Times New Roman" w:eastAsia="仿宋_GB2312" w:hAnsi="Times New Roman"/>
          <w:lang w:eastAsia="zh-CN"/>
        </w:rPr>
        <w:t>专利号需遵循</w:t>
      </w:r>
      <w:proofErr w:type="gramEnd"/>
      <w:r w:rsidRPr="00EB0CE9">
        <w:rPr>
          <w:rFonts w:ascii="Times New Roman" w:eastAsia="仿宋_GB2312" w:hAnsi="Times New Roman"/>
          <w:lang w:eastAsia="zh-CN"/>
        </w:rPr>
        <w:t>固定的排名。</w:t>
      </w:r>
    </w:p>
    <w:p w14:paraId="036AB740" w14:textId="5FD566E5"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6</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同一个项目获得专利受理，第二年获得授权情况下取两类差值加分。</w:t>
      </w:r>
    </w:p>
    <w:p w14:paraId="6DC26949" w14:textId="6402B052"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7</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班级测评小组应对参评者提供的专利、软件著作权等留底备查。</w:t>
      </w:r>
    </w:p>
    <w:p w14:paraId="76813514" w14:textId="3702070B" w:rsidR="005241AF" w:rsidRPr="00EB0CE9" w:rsidRDefault="003C759E" w:rsidP="003C759E">
      <w:pPr>
        <w:pStyle w:val="1"/>
        <w:tabs>
          <w:tab w:val="left" w:pos="1710"/>
        </w:tabs>
        <w:spacing w:before="0" w:line="560" w:lineRule="exact"/>
        <w:ind w:left="608"/>
        <w:jc w:val="both"/>
        <w:rPr>
          <w:lang w:eastAsia="zh-CN"/>
        </w:rPr>
      </w:pPr>
      <w:bookmarkStart w:id="13" w:name="（3）参加各类科技竞赛活动获奖加分"/>
      <w:bookmarkEnd w:id="13"/>
      <w:r w:rsidRPr="00EB0CE9">
        <w:rPr>
          <w:rFonts w:hint="eastAsia"/>
          <w:lang w:eastAsia="zh-CN"/>
        </w:rPr>
        <w:t>（3）</w:t>
      </w:r>
      <w:r w:rsidRPr="00EB0CE9">
        <w:rPr>
          <w:lang w:eastAsia="zh-CN"/>
        </w:rPr>
        <w:t>参加各类</w:t>
      </w:r>
      <w:bookmarkStart w:id="14" w:name="_Hlk197978780"/>
      <w:r w:rsidRPr="00EB0CE9">
        <w:rPr>
          <w:lang w:eastAsia="zh-CN"/>
        </w:rPr>
        <w:t>科技竞赛活动</w:t>
      </w:r>
      <w:bookmarkEnd w:id="14"/>
      <w:r w:rsidRPr="00EB0CE9">
        <w:rPr>
          <w:lang w:eastAsia="zh-CN"/>
        </w:rPr>
        <w:t>获奖加分</w:t>
      </w:r>
    </w:p>
    <w:p w14:paraId="75E608AE" w14:textId="08AD7411"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所有作者参加排名，前四名获得加分（对于确实需要</w:t>
      </w:r>
      <w:r w:rsidRPr="00EB0CE9">
        <w:rPr>
          <w:rFonts w:ascii="Times New Roman" w:eastAsia="仿宋_GB2312" w:hAnsi="Times New Roman"/>
          <w:lang w:eastAsia="zh-CN"/>
        </w:rPr>
        <w:t>4</w:t>
      </w:r>
      <w:r w:rsidRPr="00EB0CE9">
        <w:rPr>
          <w:rFonts w:ascii="Times New Roman" w:eastAsia="仿宋_GB2312" w:hAnsi="Times New Roman"/>
          <w:lang w:eastAsia="zh-CN"/>
        </w:rPr>
        <w:t>人以上参赛的比赛，需持有官方竞赛通知或其他证明材料；排名顺序严格参照获奖证书或报名表顺序，加分分配原则为：</w:t>
      </w:r>
      <w:r w:rsidRPr="00EB0CE9">
        <w:rPr>
          <w:rFonts w:ascii="Times New Roman" w:eastAsia="仿宋_GB2312" w:hAnsi="Times New Roman"/>
          <w:lang w:eastAsia="zh-CN"/>
        </w:rPr>
        <w:t>1</w:t>
      </w:r>
      <w:r w:rsidRPr="00EB0CE9">
        <w:rPr>
          <w:rFonts w:ascii="Times New Roman" w:eastAsia="仿宋_GB2312" w:hAnsi="Times New Roman"/>
          <w:lang w:eastAsia="zh-CN"/>
        </w:rPr>
        <w:t>名作者获全额分值；</w:t>
      </w:r>
      <w:r w:rsidRPr="00EB0CE9">
        <w:rPr>
          <w:rFonts w:ascii="Times New Roman" w:eastAsia="仿宋_GB2312" w:hAnsi="Times New Roman"/>
          <w:lang w:eastAsia="zh-CN"/>
        </w:rPr>
        <w:t>2</w:t>
      </w:r>
      <w:r w:rsidRPr="00EB0CE9">
        <w:rPr>
          <w:rFonts w:ascii="Times New Roman" w:eastAsia="仿宋_GB2312" w:hAnsi="Times New Roman"/>
          <w:lang w:eastAsia="zh-CN"/>
        </w:rPr>
        <w:t>名作者按</w:t>
      </w:r>
      <w:r w:rsidRPr="00EB0CE9">
        <w:rPr>
          <w:rFonts w:ascii="Times New Roman" w:eastAsia="仿宋_GB2312" w:hAnsi="Times New Roman"/>
          <w:lang w:eastAsia="zh-CN"/>
        </w:rPr>
        <w:t>5</w:t>
      </w:r>
      <w:r w:rsidRPr="00EB0CE9">
        <w:rPr>
          <w:rFonts w:ascii="Times New Roman" w:eastAsia="仿宋_GB2312" w:hAnsi="Times New Roman"/>
          <w:lang w:eastAsia="zh-CN"/>
        </w:rPr>
        <w:t>：</w:t>
      </w:r>
      <w:r w:rsidRPr="00EB0CE9">
        <w:rPr>
          <w:rFonts w:ascii="Times New Roman" w:eastAsia="仿宋_GB2312" w:hAnsi="Times New Roman"/>
          <w:lang w:eastAsia="zh-CN"/>
        </w:rPr>
        <w:t>5</w:t>
      </w:r>
      <w:r w:rsidRPr="00EB0CE9">
        <w:rPr>
          <w:rFonts w:ascii="Times New Roman" w:eastAsia="仿宋_GB2312" w:hAnsi="Times New Roman"/>
          <w:lang w:eastAsia="zh-CN"/>
        </w:rPr>
        <w:t>分配；</w:t>
      </w:r>
      <w:r w:rsidRPr="00EB0CE9">
        <w:rPr>
          <w:rFonts w:ascii="Times New Roman" w:eastAsia="仿宋_GB2312" w:hAnsi="Times New Roman"/>
          <w:lang w:eastAsia="zh-CN"/>
        </w:rPr>
        <w:t>3</w:t>
      </w:r>
      <w:r w:rsidRPr="00EB0CE9">
        <w:rPr>
          <w:rFonts w:ascii="Times New Roman" w:eastAsia="仿宋_GB2312" w:hAnsi="Times New Roman"/>
          <w:lang w:eastAsia="zh-CN"/>
        </w:rPr>
        <w:t>名作者按</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3</w:t>
      </w:r>
      <w:r w:rsidRPr="00EB0CE9">
        <w:rPr>
          <w:rFonts w:ascii="Times New Roman" w:eastAsia="仿宋_GB2312" w:hAnsi="Times New Roman"/>
          <w:lang w:eastAsia="zh-CN"/>
        </w:rPr>
        <w:t>：</w:t>
      </w:r>
      <w:r w:rsidRPr="00EB0CE9">
        <w:rPr>
          <w:rFonts w:ascii="Times New Roman" w:eastAsia="仿宋_GB2312" w:hAnsi="Times New Roman"/>
          <w:lang w:eastAsia="zh-CN"/>
        </w:rPr>
        <w:t>3</w:t>
      </w:r>
      <w:r w:rsidRPr="00EB0CE9">
        <w:rPr>
          <w:rFonts w:ascii="Times New Roman" w:eastAsia="仿宋_GB2312" w:hAnsi="Times New Roman"/>
          <w:lang w:eastAsia="zh-CN"/>
        </w:rPr>
        <w:t>分配；</w:t>
      </w:r>
      <w:r w:rsidRPr="00EB0CE9">
        <w:rPr>
          <w:rFonts w:ascii="Times New Roman" w:eastAsia="仿宋_GB2312" w:hAnsi="Times New Roman"/>
          <w:lang w:eastAsia="zh-CN"/>
        </w:rPr>
        <w:t>4</w:t>
      </w:r>
      <w:r w:rsidRPr="00EB0CE9">
        <w:rPr>
          <w:rFonts w:ascii="Times New Roman" w:eastAsia="仿宋_GB2312" w:hAnsi="Times New Roman"/>
          <w:lang w:eastAsia="zh-CN"/>
        </w:rPr>
        <w:t>名作者按</w:t>
      </w:r>
      <w:r w:rsidRPr="00EB0CE9">
        <w:rPr>
          <w:rFonts w:ascii="Times New Roman" w:eastAsia="仿宋_GB2312" w:hAnsi="Times New Roman"/>
          <w:lang w:eastAsia="zh-CN"/>
        </w:rPr>
        <w:t>4</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w:t>
      </w:r>
      <w:r w:rsidRPr="00EB0CE9">
        <w:rPr>
          <w:rFonts w:ascii="Times New Roman" w:eastAsia="仿宋_GB2312" w:hAnsi="Times New Roman"/>
          <w:lang w:eastAsia="zh-CN"/>
        </w:rPr>
        <w:t>2</w:t>
      </w:r>
      <w:r w:rsidRPr="00EB0CE9">
        <w:rPr>
          <w:rFonts w:ascii="Times New Roman" w:eastAsia="仿宋_GB2312" w:hAnsi="Times New Roman"/>
          <w:lang w:eastAsia="zh-CN"/>
        </w:rPr>
        <w:t>。同一内容（项目）参加不同级别的竞赛活动只按最高标准加分。</w:t>
      </w:r>
    </w:p>
    <w:p w14:paraId="45774C12" w14:textId="371212BD" w:rsidR="005241AF" w:rsidRPr="00EB0CE9" w:rsidRDefault="00443EA0" w:rsidP="003C759E">
      <w:pPr>
        <w:pStyle w:val="a5"/>
        <w:spacing w:line="560" w:lineRule="exact"/>
        <w:ind w:left="0" w:firstLineChars="200" w:firstLine="640"/>
        <w:jc w:val="both"/>
        <w:rPr>
          <w:rFonts w:ascii="Times New Roman" w:eastAsia="仿宋_GB2312" w:hAnsi="Times New Roman"/>
          <w:lang w:eastAsia="zh-CN"/>
        </w:rPr>
      </w:pPr>
      <w:r w:rsidRPr="00443EA0">
        <w:rPr>
          <w:rFonts w:ascii="Times New Roman" w:eastAsia="仿宋_GB2312" w:hAnsi="Times New Roman" w:hint="eastAsia"/>
          <w:b/>
          <w:bCs/>
          <w:lang w:eastAsia="zh-CN"/>
        </w:rPr>
        <w:t>科技竞赛活动</w:t>
      </w:r>
      <w:r>
        <w:rPr>
          <w:rFonts w:ascii="Times New Roman" w:eastAsia="仿宋_GB2312" w:hAnsi="Times New Roman" w:hint="eastAsia"/>
          <w:b/>
          <w:bCs/>
          <w:lang w:eastAsia="zh-CN"/>
        </w:rPr>
        <w:t>加分</w:t>
      </w:r>
      <w:r w:rsidR="00565746" w:rsidRPr="00EB0CE9">
        <w:rPr>
          <w:rFonts w:ascii="Times New Roman" w:eastAsia="仿宋_GB2312" w:hAnsi="Times New Roman"/>
          <w:b/>
          <w:bCs/>
          <w:lang w:eastAsia="zh-CN"/>
        </w:rPr>
        <w:t>需注意</w:t>
      </w:r>
      <w:r w:rsidR="00565746" w:rsidRPr="00EB0CE9">
        <w:rPr>
          <w:rFonts w:ascii="Times New Roman" w:eastAsia="仿宋_GB2312" w:hAnsi="Times New Roman"/>
          <w:lang w:eastAsia="zh-CN"/>
        </w:rPr>
        <w:t>：例如三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为</w:t>
      </w:r>
      <w:r w:rsidR="00565746" w:rsidRPr="00EB0CE9">
        <w:rPr>
          <w:rFonts w:ascii="Times New Roman" w:eastAsia="仿宋_GB2312" w:hAnsi="Times New Roman"/>
          <w:lang w:eastAsia="zh-CN"/>
        </w:rPr>
        <w:t>4:3:3</w:t>
      </w:r>
      <w:r w:rsidR="00565746" w:rsidRPr="00EB0CE9">
        <w:rPr>
          <w:rFonts w:ascii="Times New Roman" w:eastAsia="仿宋_GB2312" w:hAnsi="Times New Roman"/>
          <w:lang w:eastAsia="zh-CN"/>
        </w:rPr>
        <w:t>加分比例，选择</w:t>
      </w:r>
      <w:r w:rsidR="00565746" w:rsidRPr="00EB0CE9">
        <w:rPr>
          <w:rFonts w:ascii="Times New Roman" w:eastAsia="仿宋_GB2312" w:hAnsi="Times New Roman"/>
          <w:lang w:eastAsia="zh-CN"/>
        </w:rPr>
        <w:t>1/3</w:t>
      </w:r>
      <w:r w:rsidR="00565746" w:rsidRPr="00EB0CE9">
        <w:rPr>
          <w:rFonts w:ascii="Times New Roman" w:eastAsia="仿宋_GB2312" w:hAnsi="Times New Roman"/>
          <w:lang w:eastAsia="zh-CN"/>
        </w:rPr>
        <w:t>表示为三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的第一人，即加分</w:t>
      </w:r>
      <w:r w:rsidR="00565746" w:rsidRPr="00EB0CE9">
        <w:rPr>
          <w:rFonts w:ascii="Times New Roman" w:eastAsia="仿宋_GB2312" w:hAnsi="Times New Roman"/>
          <w:lang w:eastAsia="zh-CN"/>
        </w:rPr>
        <w:t>40%</w:t>
      </w:r>
      <w:r w:rsidR="00565746" w:rsidRPr="00EB0CE9">
        <w:rPr>
          <w:rFonts w:ascii="Times New Roman" w:eastAsia="仿宋_GB2312" w:hAnsi="Times New Roman"/>
          <w:lang w:eastAsia="zh-CN"/>
        </w:rPr>
        <w:t>；选择</w:t>
      </w:r>
      <w:r w:rsidR="00565746" w:rsidRPr="00EB0CE9">
        <w:rPr>
          <w:rFonts w:ascii="Times New Roman" w:eastAsia="仿宋_GB2312" w:hAnsi="Times New Roman"/>
          <w:lang w:eastAsia="zh-CN"/>
        </w:rPr>
        <w:t>2/3</w:t>
      </w:r>
      <w:r w:rsidR="00565746" w:rsidRPr="00EB0CE9">
        <w:rPr>
          <w:rFonts w:ascii="Times New Roman" w:eastAsia="仿宋_GB2312" w:hAnsi="Times New Roman"/>
          <w:lang w:eastAsia="zh-CN"/>
        </w:rPr>
        <w:t>表示为三</w:t>
      </w:r>
      <w:proofErr w:type="gramStart"/>
      <w:r w:rsidR="00565746" w:rsidRPr="00EB0CE9">
        <w:rPr>
          <w:rFonts w:ascii="Times New Roman" w:eastAsia="仿宋_GB2312" w:hAnsi="Times New Roman"/>
          <w:lang w:eastAsia="zh-CN"/>
        </w:rPr>
        <w:t>人模式</w:t>
      </w:r>
      <w:proofErr w:type="gramEnd"/>
      <w:r w:rsidR="00565746" w:rsidRPr="00EB0CE9">
        <w:rPr>
          <w:rFonts w:ascii="Times New Roman" w:eastAsia="仿宋_GB2312" w:hAnsi="Times New Roman"/>
          <w:lang w:eastAsia="zh-CN"/>
        </w:rPr>
        <w:t>的第二人，加分</w:t>
      </w:r>
      <w:r w:rsidR="00565746" w:rsidRPr="00EB0CE9">
        <w:rPr>
          <w:rFonts w:ascii="Times New Roman" w:eastAsia="仿宋_GB2312" w:hAnsi="Times New Roman"/>
          <w:lang w:eastAsia="zh-CN"/>
        </w:rPr>
        <w:t>30%</w:t>
      </w:r>
      <w:r w:rsidR="00565746" w:rsidRPr="00EB0CE9">
        <w:rPr>
          <w:rFonts w:ascii="Times New Roman" w:eastAsia="仿宋_GB2312" w:hAnsi="Times New Roman"/>
          <w:lang w:eastAsia="zh-CN"/>
        </w:rPr>
        <w:t>；其他情况以此类推。对于各级别的其他奖，</w:t>
      </w:r>
      <w:proofErr w:type="gramStart"/>
      <w:r w:rsidR="00565746" w:rsidRPr="00EB0CE9">
        <w:rPr>
          <w:rFonts w:ascii="Times New Roman" w:eastAsia="仿宋_GB2312" w:hAnsi="Times New Roman"/>
          <w:lang w:eastAsia="zh-CN"/>
        </w:rPr>
        <w:t>限前</w:t>
      </w:r>
      <w:proofErr w:type="gramEnd"/>
      <w:r w:rsidR="00565746" w:rsidRPr="00EB0CE9">
        <w:rPr>
          <w:rFonts w:ascii="Times New Roman" w:eastAsia="仿宋_GB2312" w:hAnsi="Times New Roman"/>
          <w:lang w:eastAsia="zh-CN"/>
        </w:rPr>
        <w:t>4</w:t>
      </w:r>
      <w:r w:rsidR="00565746" w:rsidRPr="00EB0CE9">
        <w:rPr>
          <w:rFonts w:ascii="Times New Roman" w:eastAsia="仿宋_GB2312" w:hAnsi="Times New Roman"/>
          <w:lang w:eastAsia="zh-CN"/>
        </w:rPr>
        <w:t>人加分、队长加全分、队员加分</w:t>
      </w:r>
      <w:r w:rsidR="00565746" w:rsidRPr="00EB0CE9">
        <w:rPr>
          <w:rFonts w:ascii="Times New Roman" w:eastAsia="仿宋_GB2312" w:hAnsi="Times New Roman"/>
          <w:lang w:eastAsia="zh-CN"/>
        </w:rPr>
        <w:t>50%</w:t>
      </w:r>
      <w:r w:rsidR="00565746" w:rsidRPr="00EB0CE9">
        <w:rPr>
          <w:rFonts w:ascii="Times New Roman" w:eastAsia="仿宋_GB2312" w:hAnsi="Times New Roman"/>
          <w:lang w:eastAsia="zh-CN"/>
        </w:rPr>
        <w:t>。</w:t>
      </w:r>
    </w:p>
    <w:p w14:paraId="7C0600A1" w14:textId="4D6A4480"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各类校内外竞赛代表院系或者代表学校竞赛的可加分。其余企业举办的竞赛由专业内部进行协调，联系研究生辅导员开证明材料，标准统一即可（原则上按照校级等级，特殊情况另做说明）。属于省部级其他类比赛，需要提供权威的人员名</w:t>
      </w:r>
      <w:r w:rsidRPr="00EB0CE9">
        <w:rPr>
          <w:rFonts w:ascii="Times New Roman" w:eastAsia="仿宋_GB2312" w:hAnsi="Times New Roman"/>
          <w:lang w:eastAsia="zh-CN"/>
        </w:rPr>
        <w:lastRenderedPageBreak/>
        <w:t>单才能加分，队长</w:t>
      </w:r>
      <w:r w:rsidRPr="00EB0CE9">
        <w:rPr>
          <w:rFonts w:ascii="Times New Roman" w:eastAsia="仿宋_GB2312" w:hAnsi="Times New Roman"/>
          <w:lang w:eastAsia="zh-CN"/>
        </w:rPr>
        <w:t>2</w:t>
      </w:r>
      <w:r w:rsidRPr="00EB0CE9">
        <w:rPr>
          <w:rFonts w:ascii="Times New Roman" w:eastAsia="仿宋_GB2312" w:hAnsi="Times New Roman"/>
          <w:lang w:eastAsia="zh-CN"/>
        </w:rPr>
        <w:t>分，队员</w:t>
      </w:r>
      <w:r w:rsidRPr="00EB0CE9">
        <w:rPr>
          <w:rFonts w:ascii="Times New Roman" w:eastAsia="仿宋_GB2312" w:hAnsi="Times New Roman"/>
          <w:lang w:eastAsia="zh-CN"/>
        </w:rPr>
        <w:t>1</w:t>
      </w:r>
      <w:r w:rsidRPr="00EB0CE9">
        <w:rPr>
          <w:rFonts w:ascii="Times New Roman" w:eastAsia="仿宋_GB2312" w:hAnsi="Times New Roman"/>
          <w:lang w:eastAsia="zh-CN"/>
        </w:rPr>
        <w:t>分，除</w:t>
      </w:r>
      <w:r w:rsidRPr="00EB0CE9">
        <w:rPr>
          <w:rFonts w:ascii="Times New Roman" w:eastAsia="仿宋_GB2312" w:hAnsi="Times New Roman"/>
          <w:lang w:eastAsia="zh-CN"/>
        </w:rPr>
        <w:t>1</w:t>
      </w:r>
      <w:r w:rsidRPr="00EB0CE9">
        <w:rPr>
          <w:rFonts w:ascii="Times New Roman" w:eastAsia="仿宋_GB2312" w:hAnsi="Times New Roman"/>
          <w:lang w:eastAsia="zh-CN"/>
        </w:rPr>
        <w:t>名指导老师外</w:t>
      </w:r>
      <w:r w:rsidRPr="00EB0CE9">
        <w:rPr>
          <w:rFonts w:ascii="Times New Roman" w:eastAsia="仿宋_GB2312" w:hAnsi="Times New Roman"/>
          <w:lang w:eastAsia="zh-CN"/>
        </w:rPr>
        <w:t>4</w:t>
      </w:r>
      <w:r w:rsidRPr="00EB0CE9">
        <w:rPr>
          <w:rFonts w:ascii="Times New Roman" w:eastAsia="仿宋_GB2312" w:hAnsi="Times New Roman"/>
          <w:lang w:eastAsia="zh-CN"/>
        </w:rPr>
        <w:t>人参评。</w:t>
      </w:r>
    </w:p>
    <w:p w14:paraId="7413A284" w14:textId="32C7B230"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各类科技竞赛活动的成果转化为论文发表，科技竞赛和论文分别按照对应类别加分。</w:t>
      </w:r>
    </w:p>
    <w:p w14:paraId="674409E9" w14:textId="06E879F4"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数学建模及同类别成功参赛奖，不加分，数学建模校内选拔赛，不加分。</w:t>
      </w:r>
    </w:p>
    <w:p w14:paraId="389F724C" w14:textId="1F4028C7"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5</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对于不区分队长队员身份的科技类竞赛，需写清加分说明，包含各成员加分明细，联系副院长签字审核。</w:t>
      </w:r>
    </w:p>
    <w:p w14:paraId="6D6ECBD5" w14:textId="77777777" w:rsidR="008B4C44" w:rsidRPr="00EB0CE9" w:rsidRDefault="008B4C44" w:rsidP="008B4C44">
      <w:pPr>
        <w:pStyle w:val="a5"/>
        <w:spacing w:line="560" w:lineRule="exact"/>
        <w:jc w:val="center"/>
        <w:rPr>
          <w:rFonts w:ascii="Times New Roman" w:eastAsia="仿宋_GB2312" w:hAnsi="Times New Roman"/>
          <w:b/>
          <w:bCs/>
          <w:lang w:eastAsia="zh-CN"/>
        </w:rPr>
      </w:pPr>
      <w:r w:rsidRPr="00EB0CE9">
        <w:rPr>
          <w:rFonts w:ascii="Times New Roman" w:eastAsia="仿宋_GB2312" w:hAnsi="Times New Roman" w:hint="eastAsia"/>
          <w:b/>
          <w:bCs/>
          <w:lang w:eastAsia="zh-CN"/>
        </w:rPr>
        <w:t>控制与计算机工程</w:t>
      </w:r>
      <w:r w:rsidRPr="00EB0CE9">
        <w:rPr>
          <w:rFonts w:ascii="Times New Roman" w:eastAsia="仿宋_GB2312" w:hAnsi="Times New Roman"/>
          <w:b/>
          <w:bCs/>
          <w:lang w:eastAsia="zh-CN"/>
        </w:rPr>
        <w:t>学院科技竞赛活动获奖加分表</w:t>
      </w:r>
    </w:p>
    <w:p w14:paraId="400F6846" w14:textId="0BB9AEAD" w:rsidR="008B4C44" w:rsidRPr="00EB0CE9" w:rsidRDefault="008B4C44" w:rsidP="008B4C44">
      <w:pPr>
        <w:pStyle w:val="a5"/>
        <w:spacing w:line="560" w:lineRule="exact"/>
        <w:jc w:val="center"/>
        <w:rPr>
          <w:rFonts w:ascii="Times New Roman" w:eastAsia="仿宋_GB2312" w:hAnsi="Times New Roman"/>
          <w:lang w:eastAsia="zh-CN"/>
        </w:rPr>
      </w:pPr>
      <w:r w:rsidRPr="00EB0CE9">
        <w:rPr>
          <w:rFonts w:ascii="Times New Roman" w:eastAsia="仿宋_GB2312" w:hAnsi="Times New Roman"/>
          <w:b/>
          <w:bCs/>
          <w:lang w:eastAsia="zh-CN"/>
        </w:rPr>
        <w:t>（表格参照《华北电力大学学科竞赛分类表》）</w:t>
      </w:r>
    </w:p>
    <w:tbl>
      <w:tblPr>
        <w:tblStyle w:val="ad"/>
        <w:tblW w:w="0" w:type="auto"/>
        <w:jc w:val="center"/>
        <w:tblLook w:val="04A0" w:firstRow="1" w:lastRow="0" w:firstColumn="1" w:lastColumn="0" w:noHBand="0" w:noVBand="1"/>
      </w:tblPr>
      <w:tblGrid>
        <w:gridCol w:w="801"/>
        <w:gridCol w:w="496"/>
        <w:gridCol w:w="3968"/>
        <w:gridCol w:w="1728"/>
        <w:gridCol w:w="1731"/>
      </w:tblGrid>
      <w:tr w:rsidR="00416ED3" w:rsidRPr="00EB0CE9" w14:paraId="5F7118FE" w14:textId="77777777" w:rsidTr="00A07D64">
        <w:trPr>
          <w:trHeight w:val="510"/>
          <w:jc w:val="center"/>
        </w:trPr>
        <w:tc>
          <w:tcPr>
            <w:tcW w:w="814" w:type="dxa"/>
            <w:vAlign w:val="center"/>
          </w:tcPr>
          <w:p w14:paraId="27C111B3" w14:textId="521C3F0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分类</w:t>
            </w:r>
          </w:p>
        </w:tc>
        <w:tc>
          <w:tcPr>
            <w:tcW w:w="6357" w:type="dxa"/>
            <w:gridSpan w:val="3"/>
            <w:vAlign w:val="center"/>
          </w:tcPr>
          <w:p w14:paraId="3FFC743D" w14:textId="5ACAC45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获奖项目名称和等级</w:t>
            </w:r>
          </w:p>
        </w:tc>
        <w:tc>
          <w:tcPr>
            <w:tcW w:w="1779" w:type="dxa"/>
            <w:vAlign w:val="center"/>
          </w:tcPr>
          <w:p w14:paraId="53041A48" w14:textId="2FDBFA2E"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分数</w:t>
            </w:r>
          </w:p>
        </w:tc>
      </w:tr>
      <w:tr w:rsidR="00416ED3" w:rsidRPr="00EB0CE9" w14:paraId="3C766454" w14:textId="77777777" w:rsidTr="00A07D64">
        <w:trPr>
          <w:trHeight w:val="510"/>
          <w:jc w:val="center"/>
        </w:trPr>
        <w:tc>
          <w:tcPr>
            <w:tcW w:w="814" w:type="dxa"/>
            <w:vMerge w:val="restart"/>
            <w:vAlign w:val="center"/>
          </w:tcPr>
          <w:p w14:paraId="10D8A424" w14:textId="5D86C88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学科竞赛</w:t>
            </w:r>
          </w:p>
        </w:tc>
        <w:tc>
          <w:tcPr>
            <w:tcW w:w="481" w:type="dxa"/>
            <w:vMerge w:val="restart"/>
            <w:vAlign w:val="center"/>
          </w:tcPr>
          <w:p w14:paraId="621DA0B7" w14:textId="09130B5A"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A</w:t>
            </w:r>
            <w:r w:rsidRPr="00EB0CE9">
              <w:rPr>
                <w:rFonts w:ascii="Times New Roman" w:eastAsia="仿宋_GB2312" w:hAnsi="Times New Roman" w:hint="eastAsia"/>
                <w:sz w:val="28"/>
                <w:szCs w:val="28"/>
                <w:lang w:eastAsia="zh-CN"/>
              </w:rPr>
              <w:t>类</w:t>
            </w:r>
          </w:p>
        </w:tc>
        <w:tc>
          <w:tcPr>
            <w:tcW w:w="4098" w:type="dxa"/>
            <w:vMerge w:val="restart"/>
            <w:vAlign w:val="center"/>
          </w:tcPr>
          <w:p w14:paraId="25AB69B1" w14:textId="22CD0308"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教育部、科技部、工信部、团中央组织、全国学联、中国科协开展的科技竞赛</w:t>
            </w:r>
          </w:p>
        </w:tc>
        <w:tc>
          <w:tcPr>
            <w:tcW w:w="1778" w:type="dxa"/>
            <w:vAlign w:val="center"/>
          </w:tcPr>
          <w:p w14:paraId="3C0283A4" w14:textId="26F13A0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全国特等奖</w:t>
            </w:r>
          </w:p>
        </w:tc>
        <w:tc>
          <w:tcPr>
            <w:tcW w:w="1779" w:type="dxa"/>
            <w:vAlign w:val="center"/>
          </w:tcPr>
          <w:p w14:paraId="47810A56" w14:textId="39B4CBA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20</w:t>
            </w:r>
            <w:r w:rsidR="00416ED3" w:rsidRPr="00EB0CE9">
              <w:rPr>
                <w:rFonts w:ascii="Times New Roman" w:eastAsia="仿宋_GB2312" w:hAnsi="Times New Roman" w:hint="eastAsia"/>
                <w:sz w:val="28"/>
                <w:szCs w:val="28"/>
                <w:lang w:eastAsia="zh-CN"/>
              </w:rPr>
              <w:t>分</w:t>
            </w:r>
          </w:p>
        </w:tc>
      </w:tr>
      <w:tr w:rsidR="00416ED3" w:rsidRPr="00EB0CE9" w14:paraId="0A38EC1D" w14:textId="77777777" w:rsidTr="00A07D64">
        <w:trPr>
          <w:trHeight w:val="510"/>
          <w:jc w:val="center"/>
        </w:trPr>
        <w:tc>
          <w:tcPr>
            <w:tcW w:w="814" w:type="dxa"/>
            <w:vMerge/>
            <w:vAlign w:val="center"/>
          </w:tcPr>
          <w:p w14:paraId="24F3B140"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33E3A9B6"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FF26D34"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525445AC" w14:textId="36F417E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全国一等奖</w:t>
            </w:r>
          </w:p>
        </w:tc>
        <w:tc>
          <w:tcPr>
            <w:tcW w:w="1779" w:type="dxa"/>
            <w:vAlign w:val="center"/>
          </w:tcPr>
          <w:p w14:paraId="0601B2E7" w14:textId="775A796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15</w:t>
            </w:r>
            <w:r w:rsidR="00416ED3" w:rsidRPr="00EB0CE9">
              <w:rPr>
                <w:rFonts w:ascii="Times New Roman" w:eastAsia="仿宋_GB2312" w:hAnsi="Times New Roman" w:hint="eastAsia"/>
                <w:sz w:val="28"/>
                <w:szCs w:val="28"/>
                <w:lang w:eastAsia="zh-CN"/>
              </w:rPr>
              <w:t>分</w:t>
            </w:r>
          </w:p>
        </w:tc>
      </w:tr>
      <w:tr w:rsidR="00416ED3" w:rsidRPr="00EB0CE9" w14:paraId="7A958599" w14:textId="77777777" w:rsidTr="00A07D64">
        <w:trPr>
          <w:trHeight w:val="510"/>
          <w:jc w:val="center"/>
        </w:trPr>
        <w:tc>
          <w:tcPr>
            <w:tcW w:w="814" w:type="dxa"/>
            <w:vMerge/>
            <w:vAlign w:val="center"/>
          </w:tcPr>
          <w:p w14:paraId="44C6BDBF"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76A1E7B"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D20233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4F38FE1" w14:textId="09A4FA4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全国二等奖</w:t>
            </w:r>
          </w:p>
        </w:tc>
        <w:tc>
          <w:tcPr>
            <w:tcW w:w="1779" w:type="dxa"/>
            <w:vAlign w:val="center"/>
          </w:tcPr>
          <w:p w14:paraId="7EE38C97" w14:textId="62D2AE6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25181A99" w14:textId="77777777" w:rsidTr="00A07D64">
        <w:trPr>
          <w:trHeight w:val="510"/>
          <w:jc w:val="center"/>
        </w:trPr>
        <w:tc>
          <w:tcPr>
            <w:tcW w:w="814" w:type="dxa"/>
            <w:vMerge/>
            <w:vAlign w:val="center"/>
          </w:tcPr>
          <w:p w14:paraId="55332B7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716D822"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26E65C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5043131A" w14:textId="7D12765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全国三等奖</w:t>
            </w:r>
          </w:p>
        </w:tc>
        <w:tc>
          <w:tcPr>
            <w:tcW w:w="1779" w:type="dxa"/>
            <w:vAlign w:val="center"/>
          </w:tcPr>
          <w:p w14:paraId="3840B2CC" w14:textId="48906CC0"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3748268E" w14:textId="77777777" w:rsidTr="00A07D64">
        <w:trPr>
          <w:trHeight w:val="510"/>
          <w:jc w:val="center"/>
        </w:trPr>
        <w:tc>
          <w:tcPr>
            <w:tcW w:w="814" w:type="dxa"/>
            <w:vMerge/>
            <w:vAlign w:val="center"/>
          </w:tcPr>
          <w:p w14:paraId="28C114EF"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24CD4E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88FEDEB"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4A727F7" w14:textId="7AAF44CC"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省级特等奖</w:t>
            </w:r>
          </w:p>
        </w:tc>
        <w:tc>
          <w:tcPr>
            <w:tcW w:w="1779" w:type="dxa"/>
            <w:vAlign w:val="center"/>
          </w:tcPr>
          <w:p w14:paraId="0BB4EF2C" w14:textId="7928CD6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1E02ED1D" w14:textId="77777777" w:rsidTr="00A07D64">
        <w:trPr>
          <w:trHeight w:val="510"/>
          <w:jc w:val="center"/>
        </w:trPr>
        <w:tc>
          <w:tcPr>
            <w:tcW w:w="814" w:type="dxa"/>
            <w:vMerge/>
            <w:vAlign w:val="center"/>
          </w:tcPr>
          <w:p w14:paraId="5D87288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529D02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0243D17"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19488708" w14:textId="1DC3E7D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省级一等奖</w:t>
            </w:r>
          </w:p>
        </w:tc>
        <w:tc>
          <w:tcPr>
            <w:tcW w:w="1779" w:type="dxa"/>
            <w:vAlign w:val="center"/>
          </w:tcPr>
          <w:p w14:paraId="0E70F20F" w14:textId="3CBCC779"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6D8A9CF4" w14:textId="77777777" w:rsidTr="00A07D64">
        <w:trPr>
          <w:trHeight w:val="510"/>
          <w:jc w:val="center"/>
        </w:trPr>
        <w:tc>
          <w:tcPr>
            <w:tcW w:w="814" w:type="dxa"/>
            <w:vMerge/>
            <w:vAlign w:val="center"/>
          </w:tcPr>
          <w:p w14:paraId="714F25D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046B545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48F601B"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2B669EC3" w14:textId="388FC8FF"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省级二等奖</w:t>
            </w:r>
          </w:p>
        </w:tc>
        <w:tc>
          <w:tcPr>
            <w:tcW w:w="1779" w:type="dxa"/>
            <w:vAlign w:val="center"/>
          </w:tcPr>
          <w:p w14:paraId="1AE56619" w14:textId="151445D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66BE6852" w14:textId="77777777" w:rsidTr="00A07D64">
        <w:trPr>
          <w:trHeight w:val="510"/>
          <w:jc w:val="center"/>
        </w:trPr>
        <w:tc>
          <w:tcPr>
            <w:tcW w:w="814" w:type="dxa"/>
            <w:vMerge/>
            <w:vAlign w:val="center"/>
          </w:tcPr>
          <w:p w14:paraId="79B42E9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06CD4C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A2C133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47E8EF0E" w14:textId="01F7C215"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省级三等奖</w:t>
            </w:r>
          </w:p>
        </w:tc>
        <w:tc>
          <w:tcPr>
            <w:tcW w:w="1779" w:type="dxa"/>
            <w:vAlign w:val="center"/>
          </w:tcPr>
          <w:p w14:paraId="4E27C506" w14:textId="07D1CD5F"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3.5</w:t>
            </w:r>
            <w:r w:rsidR="00416ED3" w:rsidRPr="00EB0CE9">
              <w:rPr>
                <w:rFonts w:ascii="Times New Roman" w:eastAsia="仿宋_GB2312" w:hAnsi="Times New Roman" w:hint="eastAsia"/>
                <w:sz w:val="28"/>
                <w:szCs w:val="28"/>
                <w:lang w:eastAsia="zh-CN"/>
              </w:rPr>
              <w:t>分</w:t>
            </w:r>
          </w:p>
        </w:tc>
      </w:tr>
      <w:tr w:rsidR="00416ED3" w:rsidRPr="00EB0CE9" w14:paraId="700B71C4" w14:textId="77777777" w:rsidTr="00A07D64">
        <w:trPr>
          <w:trHeight w:val="510"/>
          <w:jc w:val="center"/>
        </w:trPr>
        <w:tc>
          <w:tcPr>
            <w:tcW w:w="814" w:type="dxa"/>
            <w:vMerge/>
            <w:vAlign w:val="center"/>
          </w:tcPr>
          <w:p w14:paraId="31B4F64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06587ECD" w14:textId="1E0D7D3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B</w:t>
            </w:r>
            <w:r w:rsidRPr="00EB0CE9">
              <w:rPr>
                <w:rFonts w:ascii="Times New Roman" w:eastAsia="仿宋_GB2312" w:hAnsi="Times New Roman" w:hint="eastAsia"/>
                <w:sz w:val="28"/>
                <w:szCs w:val="28"/>
                <w:lang w:eastAsia="zh-CN"/>
              </w:rPr>
              <w:t>类</w:t>
            </w:r>
          </w:p>
        </w:tc>
        <w:tc>
          <w:tcPr>
            <w:tcW w:w="4098" w:type="dxa"/>
            <w:vMerge w:val="restart"/>
            <w:vAlign w:val="center"/>
          </w:tcPr>
          <w:p w14:paraId="0C0527C3" w14:textId="1FD944BE"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教育部高等学校教学指导委员会、全国性学会（一级学会）等组织的科技竞赛</w:t>
            </w:r>
          </w:p>
        </w:tc>
        <w:tc>
          <w:tcPr>
            <w:tcW w:w="1778" w:type="dxa"/>
            <w:vAlign w:val="center"/>
          </w:tcPr>
          <w:p w14:paraId="3CD31A8A" w14:textId="5C83218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特等奖</w:t>
            </w:r>
          </w:p>
        </w:tc>
        <w:tc>
          <w:tcPr>
            <w:tcW w:w="1779" w:type="dxa"/>
            <w:vAlign w:val="center"/>
          </w:tcPr>
          <w:p w14:paraId="09ADEA8A" w14:textId="29FD480F"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7F949D5D" w14:textId="77777777" w:rsidTr="00A07D64">
        <w:trPr>
          <w:trHeight w:val="510"/>
          <w:jc w:val="center"/>
        </w:trPr>
        <w:tc>
          <w:tcPr>
            <w:tcW w:w="814" w:type="dxa"/>
            <w:vMerge/>
            <w:vAlign w:val="center"/>
          </w:tcPr>
          <w:p w14:paraId="021870E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7EB01BC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452623D8"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6339E6C4" w14:textId="2DAAC0C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一等奖</w:t>
            </w:r>
          </w:p>
        </w:tc>
        <w:tc>
          <w:tcPr>
            <w:tcW w:w="1779" w:type="dxa"/>
            <w:vAlign w:val="center"/>
          </w:tcPr>
          <w:p w14:paraId="3F56CA1D" w14:textId="5A02148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7FDDB23D" w14:textId="77777777" w:rsidTr="00A07D64">
        <w:trPr>
          <w:trHeight w:val="510"/>
          <w:jc w:val="center"/>
        </w:trPr>
        <w:tc>
          <w:tcPr>
            <w:tcW w:w="814" w:type="dxa"/>
            <w:vMerge/>
            <w:vAlign w:val="center"/>
          </w:tcPr>
          <w:p w14:paraId="0B4C1AA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01A82E47"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C03FB96"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2FD78043" w14:textId="0AB1EEEE"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二等奖</w:t>
            </w:r>
          </w:p>
        </w:tc>
        <w:tc>
          <w:tcPr>
            <w:tcW w:w="1779" w:type="dxa"/>
            <w:vAlign w:val="center"/>
          </w:tcPr>
          <w:p w14:paraId="7960565A" w14:textId="2A69BA4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5816BFE4" w14:textId="77777777" w:rsidTr="00A07D64">
        <w:trPr>
          <w:trHeight w:val="510"/>
          <w:jc w:val="center"/>
        </w:trPr>
        <w:tc>
          <w:tcPr>
            <w:tcW w:w="814" w:type="dxa"/>
            <w:vMerge/>
            <w:vAlign w:val="center"/>
          </w:tcPr>
          <w:p w14:paraId="770BDA33"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CBEC31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5D4F779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4CAAB537" w14:textId="6727DE20"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三等奖</w:t>
            </w:r>
          </w:p>
        </w:tc>
        <w:tc>
          <w:tcPr>
            <w:tcW w:w="1779" w:type="dxa"/>
            <w:vAlign w:val="center"/>
          </w:tcPr>
          <w:p w14:paraId="4BF6DA05" w14:textId="6CB7894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3.5</w:t>
            </w:r>
            <w:r w:rsidR="00416ED3" w:rsidRPr="00EB0CE9">
              <w:rPr>
                <w:rFonts w:ascii="Times New Roman" w:eastAsia="仿宋_GB2312" w:hAnsi="Times New Roman" w:hint="eastAsia"/>
                <w:sz w:val="28"/>
                <w:szCs w:val="28"/>
                <w:lang w:eastAsia="zh-CN"/>
              </w:rPr>
              <w:t>分</w:t>
            </w:r>
          </w:p>
        </w:tc>
      </w:tr>
      <w:tr w:rsidR="00416ED3" w:rsidRPr="00EB0CE9" w14:paraId="6C59FD4A" w14:textId="77777777" w:rsidTr="00A07D64">
        <w:trPr>
          <w:trHeight w:val="510"/>
          <w:jc w:val="center"/>
        </w:trPr>
        <w:tc>
          <w:tcPr>
            <w:tcW w:w="814" w:type="dxa"/>
            <w:vMerge/>
            <w:vAlign w:val="center"/>
          </w:tcPr>
          <w:p w14:paraId="7BCC720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6D3E8AF2" w14:textId="210A6572"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C</w:t>
            </w:r>
            <w:r w:rsidRPr="00EB0CE9">
              <w:rPr>
                <w:rFonts w:ascii="Times New Roman" w:eastAsia="仿宋_GB2312" w:hAnsi="Times New Roman" w:hint="eastAsia"/>
                <w:sz w:val="28"/>
                <w:szCs w:val="28"/>
                <w:lang w:eastAsia="zh-CN"/>
              </w:rPr>
              <w:t>类</w:t>
            </w:r>
          </w:p>
        </w:tc>
        <w:tc>
          <w:tcPr>
            <w:tcW w:w="4098" w:type="dxa"/>
            <w:vMerge w:val="restart"/>
            <w:vAlign w:val="center"/>
          </w:tcPr>
          <w:p w14:paraId="1365460D" w14:textId="19ECD615"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北京市教委、北京市科委组织的科技竞赛</w:t>
            </w:r>
          </w:p>
        </w:tc>
        <w:tc>
          <w:tcPr>
            <w:tcW w:w="1778" w:type="dxa"/>
            <w:vAlign w:val="center"/>
          </w:tcPr>
          <w:p w14:paraId="2F3D15FF" w14:textId="737404A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省级特等奖</w:t>
            </w:r>
          </w:p>
        </w:tc>
        <w:tc>
          <w:tcPr>
            <w:tcW w:w="1779" w:type="dxa"/>
            <w:vAlign w:val="center"/>
          </w:tcPr>
          <w:p w14:paraId="5581B718" w14:textId="3F00D704"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12</w:t>
            </w:r>
            <w:r w:rsidR="00416ED3" w:rsidRPr="00EB0CE9">
              <w:rPr>
                <w:rFonts w:ascii="Times New Roman" w:eastAsia="仿宋_GB2312" w:hAnsi="Times New Roman" w:hint="eastAsia"/>
                <w:sz w:val="28"/>
                <w:szCs w:val="28"/>
                <w:lang w:eastAsia="zh-CN"/>
              </w:rPr>
              <w:t>分</w:t>
            </w:r>
          </w:p>
        </w:tc>
      </w:tr>
      <w:tr w:rsidR="00416ED3" w:rsidRPr="00EB0CE9" w14:paraId="27F2EB85" w14:textId="77777777" w:rsidTr="00A07D64">
        <w:trPr>
          <w:trHeight w:val="510"/>
          <w:jc w:val="center"/>
        </w:trPr>
        <w:tc>
          <w:tcPr>
            <w:tcW w:w="814" w:type="dxa"/>
            <w:vMerge/>
            <w:vAlign w:val="center"/>
          </w:tcPr>
          <w:p w14:paraId="5356FD76"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4B46823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6AFD61F9"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15A474F0" w14:textId="44E450B7"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省级一等奖</w:t>
            </w:r>
          </w:p>
        </w:tc>
        <w:tc>
          <w:tcPr>
            <w:tcW w:w="1779" w:type="dxa"/>
            <w:vAlign w:val="center"/>
          </w:tcPr>
          <w:p w14:paraId="6126C8D1" w14:textId="6D25E847"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9</w:t>
            </w:r>
            <w:r w:rsidR="00416ED3" w:rsidRPr="00EB0CE9">
              <w:rPr>
                <w:rFonts w:ascii="Times New Roman" w:eastAsia="仿宋_GB2312" w:hAnsi="Times New Roman" w:hint="eastAsia"/>
                <w:sz w:val="28"/>
                <w:szCs w:val="28"/>
                <w:lang w:eastAsia="zh-CN"/>
              </w:rPr>
              <w:t>分</w:t>
            </w:r>
          </w:p>
        </w:tc>
      </w:tr>
      <w:tr w:rsidR="00416ED3" w:rsidRPr="00EB0CE9" w14:paraId="7C1EE759" w14:textId="77777777" w:rsidTr="00A07D64">
        <w:trPr>
          <w:trHeight w:val="510"/>
          <w:jc w:val="center"/>
        </w:trPr>
        <w:tc>
          <w:tcPr>
            <w:tcW w:w="814" w:type="dxa"/>
            <w:vMerge/>
            <w:vAlign w:val="center"/>
          </w:tcPr>
          <w:p w14:paraId="2D420EE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5A41A51A"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367CEB5"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6071BDAF" w14:textId="05F95DA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省级二等奖</w:t>
            </w:r>
          </w:p>
        </w:tc>
        <w:tc>
          <w:tcPr>
            <w:tcW w:w="1779" w:type="dxa"/>
            <w:vAlign w:val="center"/>
          </w:tcPr>
          <w:p w14:paraId="0686CACE" w14:textId="3AC475DE"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6</w:t>
            </w:r>
            <w:r w:rsidR="00416ED3" w:rsidRPr="00EB0CE9">
              <w:rPr>
                <w:rFonts w:ascii="Times New Roman" w:eastAsia="仿宋_GB2312" w:hAnsi="Times New Roman" w:hint="eastAsia"/>
                <w:sz w:val="28"/>
                <w:szCs w:val="28"/>
                <w:lang w:eastAsia="zh-CN"/>
              </w:rPr>
              <w:t>分</w:t>
            </w:r>
          </w:p>
        </w:tc>
      </w:tr>
      <w:tr w:rsidR="00416ED3" w:rsidRPr="00EB0CE9" w14:paraId="787ED312" w14:textId="77777777" w:rsidTr="00A07D64">
        <w:trPr>
          <w:trHeight w:val="510"/>
          <w:jc w:val="center"/>
        </w:trPr>
        <w:tc>
          <w:tcPr>
            <w:tcW w:w="814" w:type="dxa"/>
            <w:vMerge/>
            <w:vAlign w:val="center"/>
          </w:tcPr>
          <w:p w14:paraId="7884E0B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CAD4F41"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FC63FD0" w14:textId="77777777" w:rsidR="00416ED3" w:rsidRPr="00EB0CE9" w:rsidRDefault="00416ED3" w:rsidP="00416ED3">
            <w:pPr>
              <w:pStyle w:val="a5"/>
              <w:ind w:left="0"/>
              <w:jc w:val="both"/>
              <w:rPr>
                <w:rFonts w:ascii="Times New Roman" w:eastAsia="仿宋_GB2312" w:hAnsi="Times New Roman"/>
                <w:sz w:val="28"/>
                <w:szCs w:val="28"/>
                <w:lang w:eastAsia="zh-CN"/>
              </w:rPr>
            </w:pPr>
          </w:p>
        </w:tc>
        <w:tc>
          <w:tcPr>
            <w:tcW w:w="1778" w:type="dxa"/>
            <w:vAlign w:val="center"/>
          </w:tcPr>
          <w:p w14:paraId="338AE82E" w14:textId="4A8B0CC9"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省级三等奖</w:t>
            </w:r>
          </w:p>
        </w:tc>
        <w:tc>
          <w:tcPr>
            <w:tcW w:w="1779" w:type="dxa"/>
            <w:vAlign w:val="center"/>
          </w:tcPr>
          <w:p w14:paraId="72F9E97A" w14:textId="21CC531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3</w:t>
            </w:r>
            <w:r w:rsidRPr="00EB0CE9">
              <w:rPr>
                <w:rFonts w:ascii="Times New Roman" w:eastAsia="仿宋_GB2312" w:hAnsi="Times New Roman"/>
                <w:sz w:val="28"/>
                <w:szCs w:val="28"/>
                <w:lang w:eastAsia="zh-CN"/>
              </w:rPr>
              <w:t>.5</w:t>
            </w:r>
            <w:r w:rsidR="00416ED3" w:rsidRPr="00EB0CE9">
              <w:rPr>
                <w:rFonts w:ascii="Times New Roman" w:eastAsia="仿宋_GB2312" w:hAnsi="Times New Roman" w:hint="eastAsia"/>
                <w:sz w:val="28"/>
                <w:szCs w:val="28"/>
                <w:lang w:eastAsia="zh-CN"/>
              </w:rPr>
              <w:t>分</w:t>
            </w:r>
          </w:p>
        </w:tc>
      </w:tr>
      <w:tr w:rsidR="00416ED3" w:rsidRPr="00EB0CE9" w14:paraId="7C3054C5" w14:textId="77777777" w:rsidTr="00A07D64">
        <w:trPr>
          <w:trHeight w:val="510"/>
          <w:jc w:val="center"/>
        </w:trPr>
        <w:tc>
          <w:tcPr>
            <w:tcW w:w="814" w:type="dxa"/>
            <w:vMerge/>
            <w:vAlign w:val="center"/>
          </w:tcPr>
          <w:p w14:paraId="34744D28"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restart"/>
            <w:vAlign w:val="center"/>
          </w:tcPr>
          <w:p w14:paraId="6CC0B57F" w14:textId="0048AF14"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D</w:t>
            </w:r>
            <w:r w:rsidRPr="00EB0CE9">
              <w:rPr>
                <w:rFonts w:ascii="Times New Roman" w:eastAsia="仿宋_GB2312" w:hAnsi="Times New Roman" w:hint="eastAsia"/>
                <w:sz w:val="28"/>
                <w:szCs w:val="28"/>
                <w:lang w:eastAsia="zh-CN"/>
              </w:rPr>
              <w:t>类</w:t>
            </w:r>
          </w:p>
        </w:tc>
        <w:tc>
          <w:tcPr>
            <w:tcW w:w="4098" w:type="dxa"/>
            <w:vMerge w:val="restart"/>
            <w:vAlign w:val="center"/>
          </w:tcPr>
          <w:p w14:paraId="37FFAB4B" w14:textId="045CCBA5" w:rsidR="00416ED3" w:rsidRPr="00EB0CE9" w:rsidRDefault="00416ED3" w:rsidP="00416ED3">
            <w:pPr>
              <w:pStyle w:val="a5"/>
              <w:ind w:left="0"/>
              <w:jc w:val="both"/>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其他省部级及以上科技竞赛</w:t>
            </w:r>
          </w:p>
        </w:tc>
        <w:tc>
          <w:tcPr>
            <w:tcW w:w="1778" w:type="dxa"/>
            <w:vAlign w:val="center"/>
          </w:tcPr>
          <w:p w14:paraId="665B3449" w14:textId="7B625BB6"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特等奖</w:t>
            </w:r>
          </w:p>
        </w:tc>
        <w:tc>
          <w:tcPr>
            <w:tcW w:w="1779" w:type="dxa"/>
            <w:vAlign w:val="center"/>
          </w:tcPr>
          <w:p w14:paraId="53F1BEC4" w14:textId="2251CF19"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7</w:t>
            </w:r>
            <w:r w:rsidR="00416ED3" w:rsidRPr="00EB0CE9">
              <w:rPr>
                <w:rFonts w:ascii="Times New Roman" w:eastAsia="仿宋_GB2312" w:hAnsi="Times New Roman" w:hint="eastAsia"/>
                <w:sz w:val="28"/>
                <w:szCs w:val="28"/>
                <w:lang w:eastAsia="zh-CN"/>
              </w:rPr>
              <w:t>分</w:t>
            </w:r>
          </w:p>
        </w:tc>
      </w:tr>
      <w:tr w:rsidR="00416ED3" w:rsidRPr="00EB0CE9" w14:paraId="71FACD1C" w14:textId="77777777" w:rsidTr="00A07D64">
        <w:trPr>
          <w:trHeight w:val="510"/>
          <w:jc w:val="center"/>
        </w:trPr>
        <w:tc>
          <w:tcPr>
            <w:tcW w:w="814" w:type="dxa"/>
            <w:vMerge/>
            <w:vAlign w:val="center"/>
          </w:tcPr>
          <w:p w14:paraId="6530F52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23A1FC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2AE2E99E"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5E292CAF" w14:textId="0765400B"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一等奖</w:t>
            </w:r>
          </w:p>
        </w:tc>
        <w:tc>
          <w:tcPr>
            <w:tcW w:w="1779" w:type="dxa"/>
            <w:vAlign w:val="center"/>
          </w:tcPr>
          <w:p w14:paraId="6CA4310E" w14:textId="2CFEAF2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5</w:t>
            </w:r>
            <w:r w:rsidR="00416ED3" w:rsidRPr="00EB0CE9">
              <w:rPr>
                <w:rFonts w:ascii="Times New Roman" w:eastAsia="仿宋_GB2312" w:hAnsi="Times New Roman" w:hint="eastAsia"/>
                <w:sz w:val="28"/>
                <w:szCs w:val="28"/>
                <w:lang w:eastAsia="zh-CN"/>
              </w:rPr>
              <w:t>分</w:t>
            </w:r>
          </w:p>
        </w:tc>
      </w:tr>
      <w:tr w:rsidR="00416ED3" w:rsidRPr="00EB0CE9" w14:paraId="08AF6BB9" w14:textId="77777777" w:rsidTr="00A07D64">
        <w:trPr>
          <w:trHeight w:val="510"/>
          <w:jc w:val="center"/>
        </w:trPr>
        <w:tc>
          <w:tcPr>
            <w:tcW w:w="814" w:type="dxa"/>
            <w:vMerge/>
            <w:vAlign w:val="center"/>
          </w:tcPr>
          <w:p w14:paraId="3D9BA215"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16A5E3A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751B90AD"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3D8A2539" w14:textId="5256A143"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二等奖</w:t>
            </w:r>
          </w:p>
        </w:tc>
        <w:tc>
          <w:tcPr>
            <w:tcW w:w="1779" w:type="dxa"/>
            <w:vAlign w:val="center"/>
          </w:tcPr>
          <w:p w14:paraId="77C2D698" w14:textId="7C2453E8"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3</w:t>
            </w:r>
            <w:r w:rsidR="00416ED3" w:rsidRPr="00EB0CE9">
              <w:rPr>
                <w:rFonts w:ascii="Times New Roman" w:eastAsia="仿宋_GB2312" w:hAnsi="Times New Roman" w:hint="eastAsia"/>
                <w:sz w:val="28"/>
                <w:szCs w:val="28"/>
                <w:lang w:eastAsia="zh-CN"/>
              </w:rPr>
              <w:t>分</w:t>
            </w:r>
          </w:p>
        </w:tc>
      </w:tr>
      <w:tr w:rsidR="00416ED3" w:rsidRPr="00EB0CE9" w14:paraId="19AD5AE4" w14:textId="77777777" w:rsidTr="00A07D64">
        <w:trPr>
          <w:trHeight w:val="510"/>
          <w:jc w:val="center"/>
        </w:trPr>
        <w:tc>
          <w:tcPr>
            <w:tcW w:w="814" w:type="dxa"/>
            <w:vMerge/>
            <w:vAlign w:val="center"/>
          </w:tcPr>
          <w:p w14:paraId="4CC45E44"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81" w:type="dxa"/>
            <w:vMerge/>
            <w:vAlign w:val="center"/>
          </w:tcPr>
          <w:p w14:paraId="24612A2D"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4098" w:type="dxa"/>
            <w:vMerge/>
            <w:vAlign w:val="center"/>
          </w:tcPr>
          <w:p w14:paraId="3E9BC129" w14:textId="77777777" w:rsidR="00416ED3" w:rsidRPr="00EB0CE9" w:rsidRDefault="00416ED3" w:rsidP="00416ED3">
            <w:pPr>
              <w:pStyle w:val="a5"/>
              <w:ind w:left="0"/>
              <w:jc w:val="center"/>
              <w:rPr>
                <w:rFonts w:ascii="Times New Roman" w:eastAsia="仿宋_GB2312" w:hAnsi="Times New Roman"/>
                <w:sz w:val="28"/>
                <w:szCs w:val="28"/>
                <w:lang w:eastAsia="zh-CN"/>
              </w:rPr>
            </w:pPr>
          </w:p>
        </w:tc>
        <w:tc>
          <w:tcPr>
            <w:tcW w:w="1778" w:type="dxa"/>
            <w:vAlign w:val="center"/>
          </w:tcPr>
          <w:p w14:paraId="784E204D" w14:textId="60757B2D" w:rsidR="00416ED3" w:rsidRPr="00EB0CE9" w:rsidRDefault="00416ED3"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hint="eastAsia"/>
                <w:sz w:val="28"/>
                <w:szCs w:val="28"/>
                <w:lang w:eastAsia="zh-CN"/>
              </w:rPr>
              <w:t>三等奖</w:t>
            </w:r>
          </w:p>
        </w:tc>
        <w:tc>
          <w:tcPr>
            <w:tcW w:w="1779" w:type="dxa"/>
            <w:vAlign w:val="center"/>
          </w:tcPr>
          <w:p w14:paraId="683A2514" w14:textId="34A7AA01" w:rsidR="00416ED3" w:rsidRPr="00EB0CE9" w:rsidRDefault="0037186D" w:rsidP="00416ED3">
            <w:pPr>
              <w:pStyle w:val="a5"/>
              <w:ind w:left="0"/>
              <w:jc w:val="center"/>
              <w:rPr>
                <w:rFonts w:ascii="Times New Roman" w:eastAsia="仿宋_GB2312" w:hAnsi="Times New Roman"/>
                <w:sz w:val="28"/>
                <w:szCs w:val="28"/>
                <w:lang w:eastAsia="zh-CN"/>
              </w:rPr>
            </w:pPr>
            <w:r w:rsidRPr="00EB0CE9">
              <w:rPr>
                <w:rFonts w:ascii="Times New Roman" w:eastAsia="仿宋_GB2312" w:hAnsi="Times New Roman"/>
                <w:sz w:val="28"/>
                <w:szCs w:val="28"/>
                <w:lang w:eastAsia="zh-CN"/>
              </w:rPr>
              <w:t>1.5</w:t>
            </w:r>
            <w:r w:rsidR="00416ED3" w:rsidRPr="00EB0CE9">
              <w:rPr>
                <w:rFonts w:ascii="Times New Roman" w:eastAsia="仿宋_GB2312" w:hAnsi="Times New Roman" w:hint="eastAsia"/>
                <w:sz w:val="28"/>
                <w:szCs w:val="28"/>
                <w:lang w:eastAsia="zh-CN"/>
              </w:rPr>
              <w:t>分</w:t>
            </w:r>
          </w:p>
        </w:tc>
      </w:tr>
    </w:tbl>
    <w:p w14:paraId="6D85407E" w14:textId="449ED9BE" w:rsidR="008B4C44" w:rsidRPr="00EB0CE9" w:rsidRDefault="00416ED3" w:rsidP="00416ED3">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注：可加分科技竞赛：华为</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参照</w:t>
      </w:r>
      <w:r w:rsidRPr="00EB0CE9">
        <w:rPr>
          <w:rFonts w:ascii="Times New Roman" w:eastAsia="仿宋_GB2312" w:hAnsi="Times New Roman"/>
          <w:lang w:eastAsia="zh-CN"/>
        </w:rPr>
        <w:t>B</w:t>
      </w:r>
      <w:r w:rsidRPr="00EB0CE9">
        <w:rPr>
          <w:rFonts w:ascii="Times New Roman" w:eastAsia="仿宋_GB2312" w:hAnsi="Times New Roman"/>
          <w:lang w:eastAsia="zh-CN"/>
        </w:rPr>
        <w:t>类，</w:t>
      </w:r>
      <w:proofErr w:type="spellStart"/>
      <w:r w:rsidRPr="00EB0CE9">
        <w:rPr>
          <w:rFonts w:ascii="Times New Roman" w:eastAsia="仿宋_GB2312" w:hAnsi="Times New Roman"/>
          <w:lang w:eastAsia="zh-CN"/>
        </w:rPr>
        <w:t>mathorcup</w:t>
      </w:r>
      <w:proofErr w:type="spellEnd"/>
      <w:r w:rsidRPr="00EB0CE9">
        <w:rPr>
          <w:rFonts w:ascii="Times New Roman" w:eastAsia="仿宋_GB2312" w:hAnsi="Times New Roman"/>
          <w:lang w:eastAsia="zh-CN"/>
        </w:rPr>
        <w:t>数学建模竞赛参照</w:t>
      </w:r>
      <w:r w:rsidRPr="00EB0CE9">
        <w:rPr>
          <w:rFonts w:ascii="Times New Roman" w:eastAsia="仿宋_GB2312" w:hAnsi="Times New Roman"/>
          <w:lang w:eastAsia="zh-CN"/>
        </w:rPr>
        <w:t>B</w:t>
      </w:r>
      <w:r w:rsidRPr="00EB0CE9">
        <w:rPr>
          <w:rFonts w:ascii="Times New Roman" w:eastAsia="仿宋_GB2312" w:hAnsi="Times New Roman"/>
          <w:lang w:eastAsia="zh-CN"/>
        </w:rPr>
        <w:t>类，全国大学生等</w:t>
      </w:r>
      <w:r w:rsidRPr="00EB0CE9">
        <w:rPr>
          <w:rFonts w:ascii="Times New Roman" w:eastAsia="仿宋_GB2312" w:hAnsi="Times New Roman" w:hint="eastAsia"/>
          <w:lang w:eastAsia="zh-CN"/>
        </w:rPr>
        <w:t>离</w:t>
      </w:r>
      <w:r w:rsidRPr="00EB0CE9">
        <w:rPr>
          <w:rFonts w:ascii="Times New Roman" w:eastAsia="仿宋_GB2312" w:hAnsi="Times New Roman"/>
          <w:lang w:eastAsia="zh-CN"/>
        </w:rPr>
        <w:t>子体科技创新竞赛参照</w:t>
      </w:r>
      <w:r w:rsidRPr="00EB0CE9">
        <w:rPr>
          <w:rFonts w:ascii="Times New Roman" w:eastAsia="仿宋_GB2312" w:hAnsi="Times New Roman"/>
          <w:lang w:eastAsia="zh-CN"/>
        </w:rPr>
        <w:t>B</w:t>
      </w:r>
      <w:r w:rsidRPr="00EB0CE9">
        <w:rPr>
          <w:rFonts w:ascii="Times New Roman" w:eastAsia="仿宋_GB2312" w:hAnsi="Times New Roman"/>
          <w:lang w:eastAsia="zh-CN"/>
        </w:rPr>
        <w:t>类，全国</w:t>
      </w:r>
      <w:r w:rsidRPr="00EB0CE9">
        <w:rPr>
          <w:rFonts w:ascii="Times New Roman" w:eastAsia="仿宋_GB2312" w:hAnsi="Times New Roman" w:hint="eastAsia"/>
          <w:lang w:eastAsia="zh-CN"/>
        </w:rPr>
        <w:t>仿</w:t>
      </w:r>
      <w:r w:rsidRPr="00EB0CE9">
        <w:rPr>
          <w:rFonts w:ascii="Times New Roman" w:eastAsia="仿宋_GB2312" w:hAnsi="Times New Roman"/>
          <w:lang w:eastAsia="zh-CN"/>
        </w:rPr>
        <w:t>真创新大赛参照</w:t>
      </w:r>
      <w:r w:rsidRPr="00EB0CE9">
        <w:rPr>
          <w:rFonts w:ascii="Times New Roman" w:eastAsia="仿宋_GB2312" w:hAnsi="Times New Roman"/>
          <w:lang w:eastAsia="zh-CN"/>
        </w:rPr>
        <w:t>B</w:t>
      </w:r>
      <w:r w:rsidRPr="00EB0CE9">
        <w:rPr>
          <w:rFonts w:ascii="Times New Roman" w:eastAsia="仿宋_GB2312" w:hAnsi="Times New Roman"/>
          <w:lang w:eastAsia="zh-CN"/>
        </w:rPr>
        <w:t>类，中国研究生</w:t>
      </w:r>
      <w:r w:rsidRPr="00EB0CE9">
        <w:rPr>
          <w:rFonts w:ascii="Times New Roman" w:eastAsia="仿宋_GB2312" w:hAnsi="Times New Roman" w:hint="eastAsia"/>
          <w:lang w:eastAsia="zh-CN"/>
        </w:rPr>
        <w:t>“双碳”</w:t>
      </w:r>
      <w:r w:rsidRPr="00EB0CE9">
        <w:rPr>
          <w:rFonts w:ascii="Times New Roman" w:eastAsia="仿宋_GB2312" w:hAnsi="Times New Roman"/>
          <w:lang w:eastAsia="zh-CN"/>
        </w:rPr>
        <w:t>创新与意识大赛参照</w:t>
      </w:r>
      <w:r w:rsidRPr="00EB0CE9">
        <w:rPr>
          <w:rFonts w:ascii="Times New Roman" w:eastAsia="仿宋_GB2312" w:hAnsi="Times New Roman"/>
          <w:lang w:eastAsia="zh-CN"/>
        </w:rPr>
        <w:t>B</w:t>
      </w:r>
      <w:r w:rsidRPr="00EB0CE9">
        <w:rPr>
          <w:rFonts w:ascii="Times New Roman" w:eastAsia="仿宋_GB2312" w:hAnsi="Times New Roman"/>
          <w:lang w:eastAsia="zh-CN"/>
        </w:rPr>
        <w:t>类，电气电子工程大赛国家级参照</w:t>
      </w:r>
      <w:r w:rsidRPr="00EB0CE9">
        <w:rPr>
          <w:rFonts w:ascii="Times New Roman" w:eastAsia="仿宋_GB2312" w:hAnsi="Times New Roman"/>
          <w:lang w:eastAsia="zh-CN"/>
        </w:rPr>
        <w:t>B</w:t>
      </w:r>
      <w:r w:rsidRPr="00EB0CE9">
        <w:rPr>
          <w:rFonts w:ascii="Times New Roman" w:eastAsia="仿宋_GB2312" w:hAnsi="Times New Roman"/>
          <w:lang w:eastAsia="zh-CN"/>
        </w:rPr>
        <w:t>类、区赛参照</w:t>
      </w:r>
      <w:r w:rsidRPr="00EB0CE9">
        <w:rPr>
          <w:rFonts w:ascii="Times New Roman" w:eastAsia="仿宋_GB2312" w:hAnsi="Times New Roman"/>
          <w:lang w:eastAsia="zh-CN"/>
        </w:rPr>
        <w:t>C</w:t>
      </w:r>
      <w:r w:rsidRPr="00EB0CE9">
        <w:rPr>
          <w:rFonts w:ascii="Times New Roman" w:eastAsia="仿宋_GB2312" w:hAnsi="Times New Roman"/>
          <w:lang w:eastAsia="zh-CN"/>
        </w:rPr>
        <w:t>类，全国大学生能源经</w:t>
      </w:r>
      <w:r w:rsidRPr="00EB0CE9">
        <w:rPr>
          <w:rFonts w:ascii="Times New Roman" w:eastAsia="仿宋_GB2312" w:hAnsi="Times New Roman" w:hint="eastAsia"/>
          <w:lang w:eastAsia="zh-CN"/>
        </w:rPr>
        <w:t>济</w:t>
      </w:r>
      <w:r w:rsidRPr="00EB0CE9">
        <w:rPr>
          <w:rFonts w:ascii="Times New Roman" w:eastAsia="仿宋_GB2312" w:hAnsi="Times New Roman"/>
          <w:lang w:eastAsia="zh-CN"/>
        </w:rPr>
        <w:t>学术创意大赛国家级参照</w:t>
      </w:r>
      <w:r w:rsidRPr="00EB0CE9">
        <w:rPr>
          <w:rFonts w:ascii="Times New Roman" w:eastAsia="仿宋_GB2312" w:hAnsi="Times New Roman"/>
          <w:lang w:eastAsia="zh-CN"/>
        </w:rPr>
        <w:t>B</w:t>
      </w:r>
      <w:r w:rsidRPr="00EB0CE9">
        <w:rPr>
          <w:rFonts w:ascii="Times New Roman" w:eastAsia="仿宋_GB2312" w:hAnsi="Times New Roman"/>
          <w:lang w:eastAsia="zh-CN"/>
        </w:rPr>
        <w:t>类、区赛参照</w:t>
      </w:r>
      <w:r w:rsidRPr="00EB0CE9">
        <w:rPr>
          <w:rFonts w:ascii="Times New Roman" w:eastAsia="仿宋_GB2312" w:hAnsi="Times New Roman"/>
          <w:lang w:eastAsia="zh-CN"/>
        </w:rPr>
        <w:t>C</w:t>
      </w:r>
      <w:r w:rsidRPr="00EB0CE9">
        <w:rPr>
          <w:rFonts w:ascii="Times New Roman" w:eastAsia="仿宋_GB2312" w:hAnsi="Times New Roman"/>
          <w:lang w:eastAsia="zh-CN"/>
        </w:rPr>
        <w:t>类，</w:t>
      </w:r>
      <w:proofErr w:type="gramStart"/>
      <w:r w:rsidRPr="00EB0CE9">
        <w:rPr>
          <w:rFonts w:ascii="Times New Roman" w:eastAsia="仿宋_GB2312" w:hAnsi="Times New Roman"/>
          <w:lang w:eastAsia="zh-CN"/>
        </w:rPr>
        <w:t>电工</w:t>
      </w:r>
      <w:r w:rsidRPr="00EB0CE9">
        <w:rPr>
          <w:rFonts w:ascii="Times New Roman" w:eastAsia="仿宋_GB2312" w:hAnsi="Times New Roman" w:hint="eastAsia"/>
          <w:lang w:eastAsia="zh-CN"/>
        </w:rPr>
        <w:t>杯</w:t>
      </w:r>
      <w:proofErr w:type="gramEnd"/>
      <w:r w:rsidRPr="00EB0CE9">
        <w:rPr>
          <w:rFonts w:ascii="Times New Roman" w:eastAsia="仿宋_GB2312" w:hAnsi="Times New Roman"/>
          <w:lang w:eastAsia="zh-CN"/>
        </w:rPr>
        <w:t>参照</w:t>
      </w:r>
      <w:r w:rsidRPr="00EB0CE9">
        <w:rPr>
          <w:rFonts w:ascii="Times New Roman" w:eastAsia="仿宋_GB2312" w:hAnsi="Times New Roman"/>
          <w:lang w:eastAsia="zh-CN"/>
        </w:rPr>
        <w:t>C</w:t>
      </w:r>
      <w:r w:rsidRPr="00EB0CE9">
        <w:rPr>
          <w:rFonts w:ascii="Times New Roman" w:eastAsia="仿宋_GB2312" w:hAnsi="Times New Roman"/>
          <w:lang w:eastAsia="zh-CN"/>
        </w:rPr>
        <w:t>类，美国大学生数学建模竞赛、华教</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全国大学生数学竞赛、华数</w:t>
      </w:r>
      <w:r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全国大学生数学建模大赛、</w:t>
      </w:r>
      <w:r w:rsidRPr="00EB0CE9">
        <w:rPr>
          <w:rFonts w:ascii="Times New Roman" w:eastAsia="仿宋_GB2312" w:hAnsi="Times New Roman" w:hint="eastAsia"/>
          <w:lang w:eastAsia="zh-CN"/>
        </w:rPr>
        <w:t>亚太杯</w:t>
      </w:r>
      <w:r w:rsidRPr="00EB0CE9">
        <w:rPr>
          <w:rFonts w:ascii="Times New Roman" w:eastAsia="仿宋_GB2312" w:hAnsi="Times New Roman"/>
          <w:lang w:eastAsia="zh-CN"/>
        </w:rPr>
        <w:t>、北京发明创新大赛、</w:t>
      </w:r>
      <w:r w:rsidR="00192E0F" w:rsidRPr="00EB0CE9">
        <w:rPr>
          <w:rFonts w:ascii="Times New Roman" w:eastAsia="仿宋_GB2312" w:hAnsi="Times New Roman" w:hint="eastAsia"/>
          <w:lang w:eastAsia="zh-CN"/>
        </w:rPr>
        <w:t>“</w:t>
      </w:r>
      <w:proofErr w:type="gramStart"/>
      <w:r w:rsidR="00192E0F" w:rsidRPr="00EB0CE9">
        <w:rPr>
          <w:rFonts w:ascii="Times New Roman" w:eastAsia="仿宋_GB2312" w:hAnsi="Times New Roman" w:hint="eastAsia"/>
          <w:lang w:eastAsia="zh-CN"/>
        </w:rPr>
        <w:t>象</w:t>
      </w:r>
      <w:proofErr w:type="gramEnd"/>
      <w:r w:rsidR="00192E0F" w:rsidRPr="00EB0CE9">
        <w:rPr>
          <w:rFonts w:ascii="Times New Roman" w:eastAsia="仿宋_GB2312" w:hAnsi="Times New Roman"/>
          <w:lang w:eastAsia="zh-CN"/>
        </w:rPr>
        <w:t>新力</w:t>
      </w:r>
      <w:r w:rsidR="00192E0F" w:rsidRPr="00EB0CE9">
        <w:rPr>
          <w:rFonts w:ascii="Times New Roman" w:eastAsia="仿宋_GB2312" w:hAnsi="Times New Roman" w:hint="eastAsia"/>
          <w:lang w:eastAsia="zh-CN"/>
        </w:rPr>
        <w:t>杯”</w:t>
      </w:r>
      <w:r w:rsidRPr="00EB0CE9">
        <w:rPr>
          <w:rFonts w:ascii="Times New Roman" w:eastAsia="仿宋_GB2312" w:hAnsi="Times New Roman"/>
          <w:lang w:eastAsia="zh-CN"/>
        </w:rPr>
        <w:t>全国大学生电力创新设计竞赛不计入加分项。</w:t>
      </w:r>
    </w:p>
    <w:p w14:paraId="3355E1DC" w14:textId="4AA418A1" w:rsidR="005241AF" w:rsidRPr="00EB0CE9" w:rsidRDefault="003C759E" w:rsidP="003C759E">
      <w:pPr>
        <w:pStyle w:val="1"/>
        <w:tabs>
          <w:tab w:val="left" w:pos="1710"/>
        </w:tabs>
        <w:spacing w:before="0" w:line="560" w:lineRule="exact"/>
        <w:ind w:left="608"/>
        <w:jc w:val="both"/>
        <w:rPr>
          <w:lang w:eastAsia="zh-CN"/>
        </w:rPr>
      </w:pPr>
      <w:r w:rsidRPr="00EB0CE9">
        <w:rPr>
          <w:rFonts w:hint="eastAsia"/>
          <w:lang w:eastAsia="zh-CN"/>
        </w:rPr>
        <w:t>（4）科研能力表现减分</w:t>
      </w:r>
    </w:p>
    <w:p w14:paraId="7D899D85"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评定年度内，论文阶段研究生未按时完成并通过学位论文开题报告扣</w:t>
      </w:r>
      <w:r w:rsidRPr="00EB0CE9">
        <w:rPr>
          <w:rFonts w:ascii="Times New Roman" w:eastAsia="仿宋_GB2312" w:hAnsi="Times New Roman"/>
          <w:lang w:eastAsia="zh-CN"/>
        </w:rPr>
        <w:t>10</w:t>
      </w:r>
      <w:r w:rsidRPr="00EB0CE9">
        <w:rPr>
          <w:rFonts w:ascii="Times New Roman" w:eastAsia="仿宋_GB2312" w:hAnsi="Times New Roman"/>
          <w:lang w:eastAsia="zh-CN"/>
        </w:rPr>
        <w:t>分；评定年度内，论文阶段研究生未按时完成并通过论文中期检查扣</w:t>
      </w:r>
      <w:r w:rsidRPr="00EB0CE9">
        <w:rPr>
          <w:rFonts w:ascii="Times New Roman" w:eastAsia="仿宋_GB2312" w:hAnsi="Times New Roman"/>
          <w:lang w:eastAsia="zh-CN"/>
        </w:rPr>
        <w:t>10</w:t>
      </w:r>
      <w:r w:rsidRPr="00EB0CE9">
        <w:rPr>
          <w:rFonts w:ascii="Times New Roman" w:eastAsia="仿宋_GB2312" w:hAnsi="Times New Roman"/>
          <w:lang w:eastAsia="zh-CN"/>
        </w:rPr>
        <w:t>分（以教务名单为准）；评定年度内，参加学术报告或学术交流（包括主讲和参与）活动，课程阶段研究生不足</w:t>
      </w:r>
      <w:r w:rsidRPr="00EB0CE9">
        <w:rPr>
          <w:rFonts w:ascii="Times New Roman" w:eastAsia="仿宋_GB2312" w:hAnsi="Times New Roman"/>
          <w:lang w:eastAsia="zh-CN"/>
        </w:rPr>
        <w:t>2</w:t>
      </w:r>
      <w:r w:rsidRPr="00EB0CE9">
        <w:rPr>
          <w:rFonts w:ascii="Times New Roman" w:eastAsia="仿宋_GB2312" w:hAnsi="Times New Roman"/>
          <w:lang w:eastAsia="zh-CN"/>
        </w:rPr>
        <w:t>次、论文阶段研究生不足</w:t>
      </w:r>
      <w:r w:rsidRPr="00EB0CE9">
        <w:rPr>
          <w:rFonts w:ascii="Times New Roman" w:eastAsia="仿宋_GB2312" w:hAnsi="Times New Roman"/>
          <w:lang w:eastAsia="zh-CN"/>
        </w:rPr>
        <w:t>4</w:t>
      </w:r>
      <w:r w:rsidRPr="00EB0CE9">
        <w:rPr>
          <w:rFonts w:ascii="Times New Roman" w:eastAsia="仿宋_GB2312" w:hAnsi="Times New Roman"/>
          <w:lang w:eastAsia="zh-CN"/>
        </w:rPr>
        <w:t>次的，缺</w:t>
      </w:r>
      <w:r w:rsidRPr="00EB0CE9">
        <w:rPr>
          <w:rFonts w:ascii="Times New Roman" w:eastAsia="仿宋_GB2312" w:hAnsi="Times New Roman"/>
          <w:lang w:eastAsia="zh-CN"/>
        </w:rPr>
        <w:t>1</w:t>
      </w:r>
      <w:r w:rsidRPr="00EB0CE9">
        <w:rPr>
          <w:rFonts w:ascii="Times New Roman" w:eastAsia="仿宋_GB2312" w:hAnsi="Times New Roman"/>
          <w:lang w:eastAsia="zh-CN"/>
        </w:rPr>
        <w:t>次扣</w:t>
      </w:r>
      <w:r w:rsidRPr="00EB0CE9">
        <w:rPr>
          <w:rFonts w:ascii="Times New Roman" w:eastAsia="仿宋_GB2312" w:hAnsi="Times New Roman"/>
          <w:lang w:eastAsia="zh-CN"/>
        </w:rPr>
        <w:t>2</w:t>
      </w:r>
      <w:r w:rsidRPr="00EB0CE9">
        <w:rPr>
          <w:rFonts w:ascii="Times New Roman" w:eastAsia="仿宋_GB2312" w:hAnsi="Times New Roman"/>
          <w:lang w:eastAsia="zh-CN"/>
        </w:rPr>
        <w:t>分（以学校、院系组织的学术报告和学术交流记录为依据）；专业硕士不参加学术活动考核。评定年度内，经鉴定确认剽窃他人学术成果或非法转让技术成果，扣</w:t>
      </w:r>
      <w:r w:rsidRPr="00EB0CE9">
        <w:rPr>
          <w:rFonts w:ascii="Times New Roman" w:eastAsia="仿宋_GB2312" w:hAnsi="Times New Roman"/>
          <w:lang w:eastAsia="zh-CN"/>
        </w:rPr>
        <w:t>50</w:t>
      </w:r>
      <w:r w:rsidRPr="00EB0CE9">
        <w:rPr>
          <w:rFonts w:ascii="Times New Roman" w:eastAsia="仿宋_GB2312" w:hAnsi="Times New Roman"/>
          <w:lang w:eastAsia="zh-CN"/>
        </w:rPr>
        <w:t>分。</w:t>
      </w:r>
    </w:p>
    <w:p w14:paraId="54BDE5B3"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5" w:name="（三）身心健康素质模块（S3）"/>
      <w:bookmarkEnd w:id="15"/>
      <w:r w:rsidRPr="00EB0CE9">
        <w:rPr>
          <w:rFonts w:ascii="Times New Roman" w:eastAsia="楷体_GB2312" w:hAnsi="Times New Roman"/>
          <w:bCs w:val="0"/>
          <w:lang w:eastAsia="zh-CN"/>
        </w:rPr>
        <w:lastRenderedPageBreak/>
        <w:t>（三）身心健康素质模块（</w:t>
      </w:r>
      <w:r w:rsidRPr="00EB0CE9">
        <w:rPr>
          <w:rFonts w:ascii="Times New Roman" w:eastAsia="楷体_GB2312" w:hAnsi="Times New Roman"/>
          <w:bCs w:val="0"/>
          <w:lang w:eastAsia="zh-CN"/>
        </w:rPr>
        <w:t>S3</w:t>
      </w:r>
      <w:r w:rsidRPr="00EB0CE9">
        <w:rPr>
          <w:rFonts w:ascii="Times New Roman" w:eastAsia="楷体_GB2312" w:hAnsi="Times New Roman"/>
          <w:bCs w:val="0"/>
          <w:lang w:eastAsia="zh-CN"/>
        </w:rPr>
        <w:t>）</w:t>
      </w:r>
    </w:p>
    <w:p w14:paraId="19528BBC" w14:textId="07681210"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体质健康素质总分</w:t>
      </w:r>
      <w:r w:rsidRPr="00EB0CE9">
        <w:rPr>
          <w:rFonts w:ascii="Times New Roman" w:eastAsia="仿宋_GB2312" w:hAnsi="Times New Roman"/>
          <w:lang w:eastAsia="zh-CN"/>
        </w:rPr>
        <w:t>=</w:t>
      </w:r>
      <w:r w:rsidRPr="00EB0CE9">
        <w:rPr>
          <w:rFonts w:ascii="Times New Roman" w:eastAsia="仿宋_GB2312" w:hAnsi="Times New Roman"/>
          <w:lang w:eastAsia="zh-CN"/>
        </w:rPr>
        <w:t>日常体育锻炼分值（满分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体育赛事分值（满分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p w14:paraId="61886E0E" w14:textId="77777777"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、日常锻炼基本分（满分</w:t>
      </w:r>
      <w:r w:rsidRPr="00EB0CE9">
        <w:rPr>
          <w:rFonts w:ascii="Times New Roman" w:eastAsia="仿宋_GB2312" w:hAnsi="Times New Roman"/>
          <w:lang w:eastAsia="zh-CN"/>
        </w:rPr>
        <w:t>70</w:t>
      </w:r>
      <w:r w:rsidRPr="00EB0CE9">
        <w:rPr>
          <w:rFonts w:ascii="Times New Roman" w:eastAsia="仿宋_GB2312" w:hAnsi="Times New Roman"/>
          <w:lang w:eastAsia="zh-CN"/>
        </w:rPr>
        <w:t>分）</w:t>
      </w:r>
    </w:p>
    <w:p w14:paraId="4964DC34" w14:textId="77777777" w:rsidR="005241AF" w:rsidRPr="00EB0CE9" w:rsidRDefault="00565746" w:rsidP="00EB0CE9">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各班级根据学生参与体育锻炼实际情况进行评价，采取灵活有效的方式加强学生对体育锻炼重要性的认识，对于不积极参加体育锻炼的学生可酌情减分。</w:t>
      </w:r>
    </w:p>
    <w:p w14:paraId="28233475" w14:textId="10534C90" w:rsidR="00082F52" w:rsidRPr="00EB0CE9" w:rsidRDefault="00565746" w:rsidP="000C0DB6">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、参加体育赛事分值（满分</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8"/>
        <w:gridCol w:w="1423"/>
        <w:gridCol w:w="1428"/>
        <w:gridCol w:w="1620"/>
        <w:gridCol w:w="1618"/>
        <w:gridCol w:w="668"/>
      </w:tblGrid>
      <w:tr w:rsidR="003C759E" w:rsidRPr="00EB0CE9" w14:paraId="21B787CB" w14:textId="77777777" w:rsidTr="003C759E">
        <w:trPr>
          <w:trHeight w:val="491"/>
          <w:jc w:val="center"/>
        </w:trPr>
        <w:tc>
          <w:tcPr>
            <w:tcW w:w="1608" w:type="dxa"/>
            <w:vAlign w:val="center"/>
          </w:tcPr>
          <w:p w14:paraId="64262324" w14:textId="77777777" w:rsidR="003C759E" w:rsidRPr="00EB0CE9" w:rsidRDefault="003C759E" w:rsidP="003C759E">
            <w:pPr>
              <w:pStyle w:val="TableParagraph"/>
              <w:jc w:val="center"/>
              <w:rPr>
                <w:sz w:val="24"/>
                <w:lang w:eastAsia="zh-CN"/>
              </w:rPr>
            </w:pPr>
            <w:r w:rsidRPr="00EB0CE9">
              <w:rPr>
                <w:rFonts w:hint="eastAsia"/>
                <w:sz w:val="24"/>
                <w:lang w:eastAsia="zh-CN"/>
              </w:rPr>
              <w:t>级别</w:t>
            </w:r>
          </w:p>
        </w:tc>
        <w:tc>
          <w:tcPr>
            <w:tcW w:w="1423" w:type="dxa"/>
            <w:vAlign w:val="center"/>
          </w:tcPr>
          <w:p w14:paraId="261EF9BE" w14:textId="77777777" w:rsidR="003C759E" w:rsidRPr="00EB0CE9" w:rsidRDefault="003C759E" w:rsidP="003C759E">
            <w:pPr>
              <w:pStyle w:val="TableParagraph"/>
              <w:jc w:val="center"/>
              <w:rPr>
                <w:sz w:val="24"/>
                <w:lang w:eastAsia="zh-CN"/>
              </w:rPr>
            </w:pPr>
            <w:r w:rsidRPr="00EB0CE9">
              <w:rPr>
                <w:rFonts w:hint="eastAsia"/>
                <w:sz w:val="24"/>
                <w:lang w:eastAsia="zh-CN"/>
              </w:rPr>
              <w:t>第一名</w:t>
            </w:r>
          </w:p>
        </w:tc>
        <w:tc>
          <w:tcPr>
            <w:tcW w:w="1428" w:type="dxa"/>
            <w:vAlign w:val="center"/>
          </w:tcPr>
          <w:p w14:paraId="0D5FA373" w14:textId="77777777" w:rsidR="003C759E" w:rsidRPr="00EB0CE9" w:rsidRDefault="003C759E" w:rsidP="003C759E">
            <w:pPr>
              <w:pStyle w:val="TableParagraph"/>
              <w:jc w:val="center"/>
              <w:rPr>
                <w:sz w:val="24"/>
                <w:lang w:eastAsia="zh-CN"/>
              </w:rPr>
            </w:pPr>
            <w:r w:rsidRPr="00EB0CE9">
              <w:rPr>
                <w:rFonts w:hint="eastAsia"/>
                <w:sz w:val="24"/>
                <w:lang w:eastAsia="zh-CN"/>
              </w:rPr>
              <w:t>第二名</w:t>
            </w:r>
          </w:p>
        </w:tc>
        <w:tc>
          <w:tcPr>
            <w:tcW w:w="1620" w:type="dxa"/>
            <w:vAlign w:val="center"/>
          </w:tcPr>
          <w:p w14:paraId="290E39D0" w14:textId="77777777" w:rsidR="003C759E" w:rsidRPr="00EB0CE9" w:rsidRDefault="003C759E" w:rsidP="003C759E">
            <w:pPr>
              <w:pStyle w:val="TableParagraph"/>
              <w:jc w:val="center"/>
              <w:rPr>
                <w:sz w:val="24"/>
                <w:lang w:eastAsia="zh-CN"/>
              </w:rPr>
            </w:pPr>
            <w:r w:rsidRPr="00EB0CE9">
              <w:rPr>
                <w:rFonts w:hint="eastAsia"/>
                <w:sz w:val="24"/>
                <w:lang w:eastAsia="zh-CN"/>
              </w:rPr>
              <w:t>第三名</w:t>
            </w:r>
          </w:p>
        </w:tc>
        <w:tc>
          <w:tcPr>
            <w:tcW w:w="1618" w:type="dxa"/>
            <w:vAlign w:val="center"/>
          </w:tcPr>
          <w:p w14:paraId="21CC9B89" w14:textId="77777777" w:rsidR="003C759E" w:rsidRPr="00EB0CE9" w:rsidRDefault="003C759E" w:rsidP="003C759E">
            <w:pPr>
              <w:pStyle w:val="TableParagraph"/>
              <w:jc w:val="center"/>
              <w:rPr>
                <w:sz w:val="24"/>
                <w:lang w:eastAsia="zh-CN"/>
              </w:rPr>
            </w:pPr>
            <w:r w:rsidRPr="00EB0CE9">
              <w:rPr>
                <w:rFonts w:hint="eastAsia"/>
                <w:sz w:val="24"/>
                <w:lang w:eastAsia="zh-CN"/>
              </w:rPr>
              <w:t>第四-八名</w:t>
            </w:r>
          </w:p>
        </w:tc>
        <w:tc>
          <w:tcPr>
            <w:tcW w:w="668" w:type="dxa"/>
            <w:vAlign w:val="center"/>
          </w:tcPr>
          <w:p w14:paraId="4177885F" w14:textId="77777777" w:rsidR="003C759E" w:rsidRPr="00EB0CE9" w:rsidRDefault="003C759E" w:rsidP="003C759E">
            <w:pPr>
              <w:pStyle w:val="TableParagraph"/>
              <w:jc w:val="center"/>
              <w:rPr>
                <w:sz w:val="24"/>
                <w:lang w:eastAsia="zh-CN"/>
              </w:rPr>
            </w:pPr>
            <w:r w:rsidRPr="00EB0CE9">
              <w:rPr>
                <w:rFonts w:hint="eastAsia"/>
                <w:spacing w:val="-3"/>
                <w:sz w:val="24"/>
                <w:lang w:eastAsia="zh-CN"/>
              </w:rPr>
              <w:t>参加</w:t>
            </w:r>
          </w:p>
        </w:tc>
      </w:tr>
      <w:tr w:rsidR="003C759E" w:rsidRPr="00EB0CE9" w14:paraId="46B26D19" w14:textId="77777777" w:rsidTr="003C759E">
        <w:trPr>
          <w:trHeight w:val="491"/>
          <w:jc w:val="center"/>
        </w:trPr>
        <w:tc>
          <w:tcPr>
            <w:tcW w:w="1608" w:type="dxa"/>
            <w:vAlign w:val="center"/>
          </w:tcPr>
          <w:p w14:paraId="18E14413" w14:textId="77777777" w:rsidR="003C759E" w:rsidRPr="00EB0CE9" w:rsidRDefault="003C759E" w:rsidP="003C759E">
            <w:pPr>
              <w:pStyle w:val="TableParagraph"/>
              <w:jc w:val="center"/>
              <w:rPr>
                <w:sz w:val="24"/>
                <w:lang w:eastAsia="zh-CN"/>
              </w:rPr>
            </w:pPr>
            <w:r w:rsidRPr="00EB0CE9">
              <w:rPr>
                <w:rFonts w:hint="eastAsia"/>
                <w:sz w:val="24"/>
                <w:lang w:eastAsia="zh-CN"/>
              </w:rPr>
              <w:t>国家级</w:t>
            </w:r>
          </w:p>
        </w:tc>
        <w:tc>
          <w:tcPr>
            <w:tcW w:w="1423" w:type="dxa"/>
            <w:vAlign w:val="center"/>
          </w:tcPr>
          <w:p w14:paraId="14FD51C4" w14:textId="77777777" w:rsidR="003C759E" w:rsidRPr="00EB0CE9" w:rsidRDefault="003C759E" w:rsidP="003C759E">
            <w:pPr>
              <w:pStyle w:val="TableParagraph"/>
              <w:jc w:val="center"/>
              <w:rPr>
                <w:sz w:val="24"/>
                <w:lang w:eastAsia="zh-CN"/>
              </w:rPr>
            </w:pPr>
            <w:r w:rsidRPr="00EB0CE9">
              <w:rPr>
                <w:rFonts w:hint="eastAsia"/>
                <w:sz w:val="24"/>
                <w:lang w:eastAsia="zh-CN"/>
              </w:rPr>
              <w:t>30</w:t>
            </w:r>
          </w:p>
        </w:tc>
        <w:tc>
          <w:tcPr>
            <w:tcW w:w="1428" w:type="dxa"/>
            <w:vAlign w:val="center"/>
          </w:tcPr>
          <w:p w14:paraId="55367CE8" w14:textId="77777777" w:rsidR="003C759E" w:rsidRPr="00EB0CE9" w:rsidRDefault="003C759E" w:rsidP="003C759E">
            <w:pPr>
              <w:pStyle w:val="TableParagraph"/>
              <w:jc w:val="center"/>
              <w:rPr>
                <w:sz w:val="24"/>
                <w:lang w:eastAsia="zh-CN"/>
              </w:rPr>
            </w:pPr>
            <w:r w:rsidRPr="00EB0CE9">
              <w:rPr>
                <w:rFonts w:hint="eastAsia"/>
                <w:sz w:val="24"/>
                <w:lang w:eastAsia="zh-CN"/>
              </w:rPr>
              <w:t>28</w:t>
            </w:r>
          </w:p>
        </w:tc>
        <w:tc>
          <w:tcPr>
            <w:tcW w:w="1620" w:type="dxa"/>
            <w:vAlign w:val="center"/>
          </w:tcPr>
          <w:p w14:paraId="2662ACAB" w14:textId="77777777" w:rsidR="003C759E" w:rsidRPr="00EB0CE9" w:rsidRDefault="003C759E" w:rsidP="003C759E">
            <w:pPr>
              <w:pStyle w:val="TableParagraph"/>
              <w:jc w:val="center"/>
              <w:rPr>
                <w:sz w:val="24"/>
                <w:lang w:eastAsia="zh-CN"/>
              </w:rPr>
            </w:pPr>
            <w:r w:rsidRPr="00EB0CE9">
              <w:rPr>
                <w:rFonts w:hint="eastAsia"/>
                <w:sz w:val="24"/>
                <w:lang w:eastAsia="zh-CN"/>
              </w:rPr>
              <w:t>26</w:t>
            </w:r>
          </w:p>
        </w:tc>
        <w:tc>
          <w:tcPr>
            <w:tcW w:w="1618" w:type="dxa"/>
            <w:vAlign w:val="center"/>
          </w:tcPr>
          <w:p w14:paraId="3286F48A" w14:textId="77777777" w:rsidR="003C759E" w:rsidRPr="00EB0CE9" w:rsidRDefault="003C759E" w:rsidP="003C759E">
            <w:pPr>
              <w:pStyle w:val="TableParagraph"/>
              <w:jc w:val="center"/>
              <w:rPr>
                <w:sz w:val="24"/>
                <w:lang w:eastAsia="zh-CN"/>
              </w:rPr>
            </w:pPr>
            <w:r w:rsidRPr="00EB0CE9">
              <w:rPr>
                <w:rFonts w:hint="eastAsia"/>
                <w:sz w:val="24"/>
                <w:lang w:eastAsia="zh-CN"/>
              </w:rPr>
              <w:t>24</w:t>
            </w:r>
          </w:p>
        </w:tc>
        <w:tc>
          <w:tcPr>
            <w:tcW w:w="668" w:type="dxa"/>
            <w:vMerge w:val="restart"/>
            <w:vAlign w:val="center"/>
          </w:tcPr>
          <w:p w14:paraId="7E60127E" w14:textId="77777777" w:rsidR="003C759E" w:rsidRPr="00EB0CE9" w:rsidRDefault="003C759E" w:rsidP="003C759E">
            <w:pPr>
              <w:pStyle w:val="TableParagraph"/>
              <w:jc w:val="center"/>
              <w:rPr>
                <w:sz w:val="24"/>
                <w:lang w:eastAsia="zh-CN"/>
              </w:rPr>
            </w:pPr>
            <w:r w:rsidRPr="00EB0CE9">
              <w:rPr>
                <w:rFonts w:hint="eastAsia"/>
                <w:sz w:val="24"/>
                <w:lang w:eastAsia="zh-CN"/>
              </w:rPr>
              <w:t>5</w:t>
            </w:r>
          </w:p>
        </w:tc>
      </w:tr>
      <w:tr w:rsidR="003C759E" w:rsidRPr="00EB0CE9" w14:paraId="1C462147" w14:textId="77777777" w:rsidTr="003C759E">
        <w:trPr>
          <w:trHeight w:val="489"/>
          <w:jc w:val="center"/>
        </w:trPr>
        <w:tc>
          <w:tcPr>
            <w:tcW w:w="1608" w:type="dxa"/>
            <w:vAlign w:val="center"/>
          </w:tcPr>
          <w:p w14:paraId="461045B4" w14:textId="77777777" w:rsidR="003C759E" w:rsidRPr="00EB0CE9" w:rsidRDefault="003C759E" w:rsidP="003C759E">
            <w:pPr>
              <w:pStyle w:val="TableParagraph"/>
              <w:jc w:val="center"/>
              <w:rPr>
                <w:sz w:val="24"/>
                <w:lang w:eastAsia="zh-CN"/>
              </w:rPr>
            </w:pPr>
            <w:r w:rsidRPr="00EB0CE9">
              <w:rPr>
                <w:rFonts w:hint="eastAsia"/>
                <w:sz w:val="24"/>
                <w:lang w:eastAsia="zh-CN"/>
              </w:rPr>
              <w:t>省部级</w:t>
            </w:r>
          </w:p>
        </w:tc>
        <w:tc>
          <w:tcPr>
            <w:tcW w:w="1423" w:type="dxa"/>
            <w:vAlign w:val="center"/>
          </w:tcPr>
          <w:p w14:paraId="794EDA43" w14:textId="77777777" w:rsidR="003C759E" w:rsidRPr="00EB0CE9" w:rsidRDefault="003C759E" w:rsidP="003C759E">
            <w:pPr>
              <w:pStyle w:val="TableParagraph"/>
              <w:jc w:val="center"/>
              <w:rPr>
                <w:sz w:val="24"/>
                <w:lang w:eastAsia="zh-CN"/>
              </w:rPr>
            </w:pPr>
            <w:r w:rsidRPr="00EB0CE9">
              <w:rPr>
                <w:rFonts w:hint="eastAsia"/>
                <w:sz w:val="24"/>
                <w:lang w:eastAsia="zh-CN"/>
              </w:rPr>
              <w:t>22</w:t>
            </w:r>
          </w:p>
        </w:tc>
        <w:tc>
          <w:tcPr>
            <w:tcW w:w="1428" w:type="dxa"/>
            <w:vAlign w:val="center"/>
          </w:tcPr>
          <w:p w14:paraId="61182E4E" w14:textId="77777777" w:rsidR="003C759E" w:rsidRPr="00EB0CE9" w:rsidRDefault="003C759E" w:rsidP="003C759E">
            <w:pPr>
              <w:pStyle w:val="TableParagraph"/>
              <w:jc w:val="center"/>
              <w:rPr>
                <w:sz w:val="24"/>
                <w:lang w:eastAsia="zh-CN"/>
              </w:rPr>
            </w:pPr>
            <w:r w:rsidRPr="00EB0CE9">
              <w:rPr>
                <w:rFonts w:hint="eastAsia"/>
                <w:sz w:val="24"/>
                <w:lang w:eastAsia="zh-CN"/>
              </w:rPr>
              <w:t>21</w:t>
            </w:r>
          </w:p>
        </w:tc>
        <w:tc>
          <w:tcPr>
            <w:tcW w:w="1620" w:type="dxa"/>
            <w:vAlign w:val="center"/>
          </w:tcPr>
          <w:p w14:paraId="77B54AD0" w14:textId="77777777" w:rsidR="003C759E" w:rsidRPr="00EB0CE9" w:rsidRDefault="003C759E" w:rsidP="003C759E">
            <w:pPr>
              <w:pStyle w:val="TableParagraph"/>
              <w:jc w:val="center"/>
              <w:rPr>
                <w:sz w:val="24"/>
                <w:lang w:eastAsia="zh-CN"/>
              </w:rPr>
            </w:pPr>
            <w:r w:rsidRPr="00EB0CE9">
              <w:rPr>
                <w:rFonts w:hint="eastAsia"/>
                <w:sz w:val="24"/>
                <w:lang w:eastAsia="zh-CN"/>
              </w:rPr>
              <w:t>20</w:t>
            </w:r>
          </w:p>
        </w:tc>
        <w:tc>
          <w:tcPr>
            <w:tcW w:w="1618" w:type="dxa"/>
            <w:vAlign w:val="center"/>
          </w:tcPr>
          <w:p w14:paraId="0103FDA9" w14:textId="77777777" w:rsidR="003C759E" w:rsidRPr="00EB0CE9" w:rsidRDefault="003C759E" w:rsidP="003C759E">
            <w:pPr>
              <w:pStyle w:val="TableParagraph"/>
              <w:jc w:val="center"/>
              <w:rPr>
                <w:sz w:val="24"/>
                <w:lang w:eastAsia="zh-CN"/>
              </w:rPr>
            </w:pPr>
            <w:r w:rsidRPr="00EB0CE9">
              <w:rPr>
                <w:rFonts w:hint="eastAsia"/>
                <w:sz w:val="24"/>
                <w:lang w:eastAsia="zh-CN"/>
              </w:rPr>
              <w:t>19</w:t>
            </w:r>
          </w:p>
        </w:tc>
        <w:tc>
          <w:tcPr>
            <w:tcW w:w="668" w:type="dxa"/>
            <w:vMerge/>
            <w:tcBorders>
              <w:top w:val="nil"/>
            </w:tcBorders>
            <w:vAlign w:val="center"/>
          </w:tcPr>
          <w:p w14:paraId="1126E5AF" w14:textId="77777777" w:rsidR="003C759E" w:rsidRPr="00EB0CE9" w:rsidRDefault="003C759E" w:rsidP="003C759E">
            <w:pPr>
              <w:jc w:val="center"/>
              <w:rPr>
                <w:sz w:val="2"/>
                <w:szCs w:val="2"/>
                <w:lang w:eastAsia="zh-CN"/>
              </w:rPr>
            </w:pPr>
          </w:p>
        </w:tc>
      </w:tr>
      <w:tr w:rsidR="003C759E" w:rsidRPr="00EB0CE9" w14:paraId="37CEC876" w14:textId="77777777" w:rsidTr="003C759E">
        <w:trPr>
          <w:trHeight w:val="491"/>
          <w:jc w:val="center"/>
        </w:trPr>
        <w:tc>
          <w:tcPr>
            <w:tcW w:w="1608" w:type="dxa"/>
            <w:vAlign w:val="center"/>
          </w:tcPr>
          <w:p w14:paraId="49775056" w14:textId="77777777" w:rsidR="003C759E" w:rsidRPr="00EB0CE9" w:rsidRDefault="003C759E" w:rsidP="003C759E">
            <w:pPr>
              <w:pStyle w:val="TableParagraph"/>
              <w:jc w:val="center"/>
              <w:rPr>
                <w:sz w:val="24"/>
                <w:lang w:eastAsia="zh-CN"/>
              </w:rPr>
            </w:pPr>
            <w:r w:rsidRPr="00EB0CE9">
              <w:rPr>
                <w:rFonts w:hint="eastAsia"/>
                <w:sz w:val="24"/>
                <w:lang w:eastAsia="zh-CN"/>
              </w:rPr>
              <w:t>地市级</w:t>
            </w:r>
          </w:p>
        </w:tc>
        <w:tc>
          <w:tcPr>
            <w:tcW w:w="1423" w:type="dxa"/>
            <w:vAlign w:val="center"/>
          </w:tcPr>
          <w:p w14:paraId="0151C388" w14:textId="77777777" w:rsidR="003C759E" w:rsidRPr="00EB0CE9" w:rsidRDefault="003C759E" w:rsidP="003C759E">
            <w:pPr>
              <w:pStyle w:val="TableParagraph"/>
              <w:jc w:val="center"/>
              <w:rPr>
                <w:sz w:val="24"/>
                <w:lang w:eastAsia="zh-CN"/>
              </w:rPr>
            </w:pPr>
            <w:r w:rsidRPr="00EB0CE9">
              <w:rPr>
                <w:rFonts w:hint="eastAsia"/>
                <w:sz w:val="24"/>
                <w:lang w:eastAsia="zh-CN"/>
              </w:rPr>
              <w:t>17</w:t>
            </w:r>
          </w:p>
        </w:tc>
        <w:tc>
          <w:tcPr>
            <w:tcW w:w="1428" w:type="dxa"/>
            <w:vAlign w:val="center"/>
          </w:tcPr>
          <w:p w14:paraId="38C6F0C1" w14:textId="77777777" w:rsidR="003C759E" w:rsidRPr="00EB0CE9" w:rsidRDefault="003C759E" w:rsidP="003C759E">
            <w:pPr>
              <w:pStyle w:val="TableParagraph"/>
              <w:jc w:val="center"/>
              <w:rPr>
                <w:sz w:val="24"/>
                <w:lang w:eastAsia="zh-CN"/>
              </w:rPr>
            </w:pPr>
            <w:r w:rsidRPr="00EB0CE9">
              <w:rPr>
                <w:rFonts w:hint="eastAsia"/>
                <w:sz w:val="24"/>
                <w:lang w:eastAsia="zh-CN"/>
              </w:rPr>
              <w:t>15</w:t>
            </w:r>
          </w:p>
        </w:tc>
        <w:tc>
          <w:tcPr>
            <w:tcW w:w="1620" w:type="dxa"/>
            <w:vAlign w:val="center"/>
          </w:tcPr>
          <w:p w14:paraId="430EE65E" w14:textId="77777777" w:rsidR="003C759E" w:rsidRPr="00EB0CE9" w:rsidRDefault="003C759E" w:rsidP="003C759E">
            <w:pPr>
              <w:pStyle w:val="TableParagraph"/>
              <w:jc w:val="center"/>
              <w:rPr>
                <w:sz w:val="24"/>
                <w:lang w:eastAsia="zh-CN"/>
              </w:rPr>
            </w:pPr>
            <w:r w:rsidRPr="00EB0CE9">
              <w:rPr>
                <w:rFonts w:hint="eastAsia"/>
                <w:sz w:val="24"/>
                <w:lang w:eastAsia="zh-CN"/>
              </w:rPr>
              <w:t>13</w:t>
            </w:r>
          </w:p>
        </w:tc>
        <w:tc>
          <w:tcPr>
            <w:tcW w:w="1618" w:type="dxa"/>
            <w:vAlign w:val="center"/>
          </w:tcPr>
          <w:p w14:paraId="2DA889AD" w14:textId="77777777" w:rsidR="003C759E" w:rsidRPr="00EB0CE9" w:rsidRDefault="003C759E" w:rsidP="003C759E">
            <w:pPr>
              <w:pStyle w:val="TableParagraph"/>
              <w:jc w:val="center"/>
              <w:rPr>
                <w:sz w:val="24"/>
                <w:lang w:eastAsia="zh-CN"/>
              </w:rPr>
            </w:pPr>
            <w:r w:rsidRPr="00EB0CE9">
              <w:rPr>
                <w:rFonts w:hint="eastAsia"/>
                <w:sz w:val="24"/>
                <w:lang w:eastAsia="zh-CN"/>
              </w:rPr>
              <w:t>11</w:t>
            </w:r>
          </w:p>
        </w:tc>
        <w:tc>
          <w:tcPr>
            <w:tcW w:w="668" w:type="dxa"/>
            <w:vMerge/>
            <w:tcBorders>
              <w:top w:val="nil"/>
            </w:tcBorders>
            <w:vAlign w:val="center"/>
          </w:tcPr>
          <w:p w14:paraId="35B69068" w14:textId="77777777" w:rsidR="003C759E" w:rsidRPr="00EB0CE9" w:rsidRDefault="003C759E" w:rsidP="003C759E">
            <w:pPr>
              <w:jc w:val="center"/>
              <w:rPr>
                <w:sz w:val="2"/>
                <w:szCs w:val="2"/>
                <w:lang w:eastAsia="zh-CN"/>
              </w:rPr>
            </w:pPr>
          </w:p>
        </w:tc>
      </w:tr>
      <w:tr w:rsidR="003C759E" w:rsidRPr="00EB0CE9" w14:paraId="12D85B91" w14:textId="77777777" w:rsidTr="003C759E">
        <w:trPr>
          <w:trHeight w:val="491"/>
          <w:jc w:val="center"/>
        </w:trPr>
        <w:tc>
          <w:tcPr>
            <w:tcW w:w="1608" w:type="dxa"/>
            <w:vAlign w:val="center"/>
          </w:tcPr>
          <w:p w14:paraId="12ED392D" w14:textId="77777777" w:rsidR="003C759E" w:rsidRPr="00EB0CE9" w:rsidRDefault="003C759E" w:rsidP="003C759E">
            <w:pPr>
              <w:pStyle w:val="TableParagraph"/>
              <w:jc w:val="center"/>
              <w:rPr>
                <w:sz w:val="24"/>
                <w:lang w:eastAsia="zh-CN"/>
              </w:rPr>
            </w:pPr>
            <w:r w:rsidRPr="00EB0CE9">
              <w:rPr>
                <w:rFonts w:hint="eastAsia"/>
                <w:sz w:val="24"/>
                <w:lang w:eastAsia="zh-CN"/>
              </w:rPr>
              <w:t>校级</w:t>
            </w:r>
          </w:p>
        </w:tc>
        <w:tc>
          <w:tcPr>
            <w:tcW w:w="1423" w:type="dxa"/>
            <w:vAlign w:val="center"/>
          </w:tcPr>
          <w:p w14:paraId="31B732D0" w14:textId="77777777" w:rsidR="003C759E" w:rsidRPr="00EB0CE9" w:rsidRDefault="003C759E" w:rsidP="003C759E">
            <w:pPr>
              <w:pStyle w:val="TableParagraph"/>
              <w:jc w:val="center"/>
              <w:rPr>
                <w:sz w:val="24"/>
                <w:lang w:eastAsia="zh-CN"/>
              </w:rPr>
            </w:pPr>
            <w:r w:rsidRPr="00EB0CE9">
              <w:rPr>
                <w:rFonts w:hint="eastAsia"/>
                <w:sz w:val="24"/>
                <w:lang w:eastAsia="zh-CN"/>
              </w:rPr>
              <w:t>11</w:t>
            </w:r>
          </w:p>
        </w:tc>
        <w:tc>
          <w:tcPr>
            <w:tcW w:w="1428" w:type="dxa"/>
            <w:vAlign w:val="center"/>
          </w:tcPr>
          <w:p w14:paraId="5C2529A1" w14:textId="77777777" w:rsidR="003C759E" w:rsidRPr="00EB0CE9" w:rsidRDefault="003C759E" w:rsidP="003C759E">
            <w:pPr>
              <w:pStyle w:val="TableParagraph"/>
              <w:jc w:val="center"/>
              <w:rPr>
                <w:sz w:val="24"/>
                <w:lang w:eastAsia="zh-CN"/>
              </w:rPr>
            </w:pPr>
            <w:r w:rsidRPr="00EB0CE9">
              <w:rPr>
                <w:rFonts w:hint="eastAsia"/>
                <w:sz w:val="24"/>
                <w:lang w:eastAsia="zh-CN"/>
              </w:rPr>
              <w:t>9</w:t>
            </w:r>
          </w:p>
        </w:tc>
        <w:tc>
          <w:tcPr>
            <w:tcW w:w="1620" w:type="dxa"/>
            <w:vAlign w:val="center"/>
          </w:tcPr>
          <w:p w14:paraId="18BAFE0D" w14:textId="77777777" w:rsidR="003C759E" w:rsidRPr="00EB0CE9" w:rsidRDefault="003C759E" w:rsidP="003C759E">
            <w:pPr>
              <w:pStyle w:val="TableParagraph"/>
              <w:jc w:val="center"/>
              <w:rPr>
                <w:sz w:val="24"/>
                <w:lang w:eastAsia="zh-CN"/>
              </w:rPr>
            </w:pPr>
            <w:r w:rsidRPr="00EB0CE9">
              <w:rPr>
                <w:rFonts w:hint="eastAsia"/>
                <w:sz w:val="24"/>
                <w:lang w:eastAsia="zh-CN"/>
              </w:rPr>
              <w:t>7</w:t>
            </w:r>
          </w:p>
        </w:tc>
        <w:tc>
          <w:tcPr>
            <w:tcW w:w="1618" w:type="dxa"/>
            <w:vAlign w:val="center"/>
          </w:tcPr>
          <w:p w14:paraId="58B0F62A" w14:textId="77777777" w:rsidR="003C759E" w:rsidRPr="00EB0CE9" w:rsidRDefault="003C759E" w:rsidP="003C759E">
            <w:pPr>
              <w:pStyle w:val="TableParagraph"/>
              <w:jc w:val="center"/>
              <w:rPr>
                <w:sz w:val="24"/>
                <w:lang w:eastAsia="zh-CN"/>
              </w:rPr>
            </w:pPr>
            <w:r w:rsidRPr="00EB0CE9">
              <w:rPr>
                <w:rFonts w:hint="eastAsia"/>
                <w:sz w:val="24"/>
                <w:lang w:eastAsia="zh-CN"/>
              </w:rPr>
              <w:t>5</w:t>
            </w:r>
          </w:p>
        </w:tc>
        <w:tc>
          <w:tcPr>
            <w:tcW w:w="668" w:type="dxa"/>
            <w:vMerge w:val="restart"/>
            <w:vAlign w:val="center"/>
          </w:tcPr>
          <w:p w14:paraId="1AC1AB61" w14:textId="77777777" w:rsidR="003C759E" w:rsidRPr="00EB0CE9" w:rsidRDefault="003C759E" w:rsidP="003C759E">
            <w:pPr>
              <w:pStyle w:val="TableParagraph"/>
              <w:jc w:val="center"/>
              <w:rPr>
                <w:sz w:val="24"/>
                <w:lang w:eastAsia="zh-CN"/>
              </w:rPr>
            </w:pPr>
            <w:r w:rsidRPr="00EB0CE9">
              <w:rPr>
                <w:rFonts w:hint="eastAsia"/>
                <w:sz w:val="24"/>
                <w:lang w:eastAsia="zh-CN"/>
              </w:rPr>
              <w:t>1</w:t>
            </w:r>
          </w:p>
        </w:tc>
      </w:tr>
      <w:tr w:rsidR="003C759E" w:rsidRPr="00EB0CE9" w14:paraId="2675FBCA" w14:textId="77777777" w:rsidTr="003C759E">
        <w:trPr>
          <w:trHeight w:val="491"/>
          <w:jc w:val="center"/>
        </w:trPr>
        <w:tc>
          <w:tcPr>
            <w:tcW w:w="1608" w:type="dxa"/>
            <w:vAlign w:val="center"/>
          </w:tcPr>
          <w:p w14:paraId="113D8D6A" w14:textId="77777777" w:rsidR="003C759E" w:rsidRPr="00EB0CE9" w:rsidRDefault="003C759E" w:rsidP="003C759E">
            <w:pPr>
              <w:pStyle w:val="TableParagraph"/>
              <w:jc w:val="center"/>
              <w:rPr>
                <w:sz w:val="24"/>
                <w:lang w:eastAsia="zh-CN"/>
              </w:rPr>
            </w:pPr>
            <w:r w:rsidRPr="00EB0CE9">
              <w:rPr>
                <w:rFonts w:hint="eastAsia"/>
                <w:sz w:val="24"/>
                <w:lang w:eastAsia="zh-CN"/>
              </w:rPr>
              <w:t>院级</w:t>
            </w:r>
          </w:p>
        </w:tc>
        <w:tc>
          <w:tcPr>
            <w:tcW w:w="1423" w:type="dxa"/>
            <w:vAlign w:val="center"/>
          </w:tcPr>
          <w:p w14:paraId="0166D6C8" w14:textId="77777777" w:rsidR="003C759E" w:rsidRPr="00EB0CE9" w:rsidRDefault="003C759E" w:rsidP="003C759E">
            <w:pPr>
              <w:pStyle w:val="TableParagraph"/>
              <w:jc w:val="center"/>
              <w:rPr>
                <w:sz w:val="24"/>
                <w:lang w:eastAsia="zh-CN"/>
              </w:rPr>
            </w:pPr>
            <w:r w:rsidRPr="00EB0CE9">
              <w:rPr>
                <w:rFonts w:hint="eastAsia"/>
                <w:sz w:val="24"/>
                <w:lang w:eastAsia="zh-CN"/>
              </w:rPr>
              <w:t>5</w:t>
            </w:r>
          </w:p>
        </w:tc>
        <w:tc>
          <w:tcPr>
            <w:tcW w:w="1428" w:type="dxa"/>
            <w:vAlign w:val="center"/>
          </w:tcPr>
          <w:p w14:paraId="614A5DC4" w14:textId="77777777" w:rsidR="003C759E" w:rsidRPr="00EB0CE9" w:rsidRDefault="003C759E" w:rsidP="003C759E">
            <w:pPr>
              <w:pStyle w:val="TableParagraph"/>
              <w:jc w:val="center"/>
              <w:rPr>
                <w:sz w:val="24"/>
                <w:lang w:eastAsia="zh-CN"/>
              </w:rPr>
            </w:pPr>
            <w:r w:rsidRPr="00EB0CE9">
              <w:rPr>
                <w:rFonts w:hint="eastAsia"/>
                <w:sz w:val="24"/>
                <w:lang w:eastAsia="zh-CN"/>
              </w:rPr>
              <w:t>4</w:t>
            </w:r>
          </w:p>
        </w:tc>
        <w:tc>
          <w:tcPr>
            <w:tcW w:w="1620" w:type="dxa"/>
            <w:vAlign w:val="center"/>
          </w:tcPr>
          <w:p w14:paraId="7CFC215C" w14:textId="77777777" w:rsidR="003C759E" w:rsidRPr="00EB0CE9" w:rsidRDefault="003C759E" w:rsidP="003C759E">
            <w:pPr>
              <w:pStyle w:val="TableParagraph"/>
              <w:jc w:val="center"/>
              <w:rPr>
                <w:sz w:val="24"/>
                <w:lang w:eastAsia="zh-CN"/>
              </w:rPr>
            </w:pPr>
            <w:r w:rsidRPr="00EB0CE9">
              <w:rPr>
                <w:rFonts w:hint="eastAsia"/>
                <w:sz w:val="24"/>
                <w:lang w:eastAsia="zh-CN"/>
              </w:rPr>
              <w:t>3</w:t>
            </w:r>
          </w:p>
        </w:tc>
        <w:tc>
          <w:tcPr>
            <w:tcW w:w="1618" w:type="dxa"/>
            <w:vAlign w:val="center"/>
          </w:tcPr>
          <w:p w14:paraId="6F98C712" w14:textId="77777777" w:rsidR="003C759E" w:rsidRPr="00EB0CE9" w:rsidRDefault="003C759E" w:rsidP="003C759E">
            <w:pPr>
              <w:pStyle w:val="TableParagraph"/>
              <w:jc w:val="center"/>
              <w:rPr>
                <w:sz w:val="24"/>
                <w:lang w:eastAsia="zh-CN"/>
              </w:rPr>
            </w:pPr>
            <w:r w:rsidRPr="00EB0CE9">
              <w:rPr>
                <w:rFonts w:hint="eastAsia"/>
                <w:sz w:val="24"/>
                <w:lang w:eastAsia="zh-CN"/>
              </w:rPr>
              <w:t>2</w:t>
            </w:r>
          </w:p>
        </w:tc>
        <w:tc>
          <w:tcPr>
            <w:tcW w:w="668" w:type="dxa"/>
            <w:vMerge/>
            <w:tcBorders>
              <w:top w:val="nil"/>
            </w:tcBorders>
            <w:vAlign w:val="center"/>
          </w:tcPr>
          <w:p w14:paraId="5319F918" w14:textId="77777777" w:rsidR="003C759E" w:rsidRPr="00EB0CE9" w:rsidRDefault="003C759E" w:rsidP="003C759E">
            <w:pPr>
              <w:jc w:val="center"/>
              <w:rPr>
                <w:sz w:val="2"/>
                <w:szCs w:val="2"/>
                <w:lang w:eastAsia="zh-CN"/>
              </w:rPr>
            </w:pPr>
          </w:p>
        </w:tc>
      </w:tr>
    </w:tbl>
    <w:p w14:paraId="36319C33" w14:textId="48CBCB8B"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w:t>
      </w:r>
      <w:r w:rsidR="003C759E" w:rsidRPr="00EB0CE9">
        <w:rPr>
          <w:rFonts w:ascii="Times New Roman" w:eastAsia="仿宋_GB2312" w:hAnsi="Times New Roman" w:hint="eastAsia"/>
          <w:lang w:eastAsia="zh-CN"/>
        </w:rPr>
        <w:t>1</w:t>
      </w:r>
      <w:r w:rsidR="003C759E" w:rsidRPr="00EB0CE9">
        <w:rPr>
          <w:rFonts w:ascii="Times New Roman" w:eastAsia="仿宋_GB2312" w:hAnsi="Times New Roman" w:hint="eastAsia"/>
          <w:lang w:eastAsia="zh-CN"/>
        </w:rPr>
        <w:t>）</w:t>
      </w:r>
      <w:r w:rsidRPr="00EB0CE9">
        <w:rPr>
          <w:rFonts w:ascii="Times New Roman" w:eastAsia="仿宋_GB2312" w:hAnsi="Times New Roman"/>
          <w:lang w:eastAsia="zh-CN"/>
        </w:rPr>
        <w:t>参与加分、赛事成绩积分可兼得，但上限不得超过</w:t>
      </w:r>
      <w:r w:rsidRPr="00EB0CE9">
        <w:rPr>
          <w:rFonts w:ascii="Times New Roman" w:eastAsia="仿宋_GB2312" w:hAnsi="Times New Roman"/>
          <w:lang w:eastAsia="zh-CN"/>
        </w:rPr>
        <w:t>30</w:t>
      </w:r>
      <w:r w:rsidRPr="00EB0CE9">
        <w:rPr>
          <w:rFonts w:ascii="Times New Roman" w:eastAsia="仿宋_GB2312" w:hAnsi="Times New Roman"/>
          <w:lang w:eastAsia="zh-CN"/>
        </w:rPr>
        <w:t>分；</w:t>
      </w:r>
    </w:p>
    <w:p w14:paraId="06112AE9" w14:textId="4D4C7AD2"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集体项目主力队员加全部分数，非主力队员加分减半；</w:t>
      </w:r>
    </w:p>
    <w:p w14:paraId="7377D9DF" w14:textId="0A10B6A4"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同时参加数项可兼得，但同一项目或赛事只</w:t>
      </w:r>
      <w:proofErr w:type="gramStart"/>
      <w:r w:rsidRPr="00EB0CE9">
        <w:rPr>
          <w:rFonts w:ascii="Times New Roman" w:eastAsia="仿宋_GB2312" w:hAnsi="Times New Roman"/>
          <w:lang w:eastAsia="zh-CN"/>
        </w:rPr>
        <w:t>取最高</w:t>
      </w:r>
      <w:proofErr w:type="gramEnd"/>
      <w:r w:rsidRPr="00EB0CE9">
        <w:rPr>
          <w:rFonts w:ascii="Times New Roman" w:eastAsia="仿宋_GB2312" w:hAnsi="Times New Roman"/>
          <w:lang w:eastAsia="zh-CN"/>
        </w:rPr>
        <w:t>级别加分；</w:t>
      </w:r>
    </w:p>
    <w:p w14:paraId="48BC80C2" w14:textId="01131909" w:rsidR="005241AF" w:rsidRPr="00EB0CE9" w:rsidRDefault="003C759E"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在校运动会中参加学生方阵表演的学生加</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人。</w:t>
      </w:r>
    </w:p>
    <w:p w14:paraId="33ED0265"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6" w:name="（四）文化艺术素质模块（S4）"/>
      <w:bookmarkEnd w:id="16"/>
      <w:r w:rsidRPr="00EB0CE9">
        <w:rPr>
          <w:rFonts w:ascii="Times New Roman" w:eastAsia="楷体_GB2312" w:hAnsi="Times New Roman"/>
          <w:bCs w:val="0"/>
          <w:lang w:eastAsia="zh-CN"/>
        </w:rPr>
        <w:t>（四）文化艺术素质模块（</w:t>
      </w:r>
      <w:r w:rsidRPr="00EB0CE9">
        <w:rPr>
          <w:rFonts w:ascii="Times New Roman" w:eastAsia="楷体_GB2312" w:hAnsi="Times New Roman"/>
          <w:bCs w:val="0"/>
          <w:lang w:eastAsia="zh-CN"/>
        </w:rPr>
        <w:t>S4</w:t>
      </w:r>
      <w:r w:rsidRPr="00EB0CE9">
        <w:rPr>
          <w:rFonts w:ascii="Times New Roman" w:eastAsia="楷体_GB2312" w:hAnsi="Times New Roman"/>
          <w:bCs w:val="0"/>
          <w:lang w:eastAsia="zh-CN"/>
        </w:rPr>
        <w:t>）</w:t>
      </w:r>
    </w:p>
    <w:p w14:paraId="28247A93" w14:textId="037EC69D" w:rsidR="005241AF" w:rsidRPr="00EB0CE9" w:rsidRDefault="00565746" w:rsidP="003C759E">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文化艺术素养总分</w:t>
      </w:r>
      <w:r w:rsidRPr="00EB0CE9">
        <w:rPr>
          <w:rFonts w:ascii="Times New Roman" w:eastAsia="仿宋_GB2312" w:hAnsi="Times New Roman"/>
          <w:lang w:eastAsia="zh-CN"/>
        </w:rPr>
        <w:t>=</w:t>
      </w:r>
      <w:r w:rsidRPr="00EB0CE9">
        <w:rPr>
          <w:rFonts w:ascii="Times New Roman" w:eastAsia="仿宋_GB2312" w:hAnsi="Times New Roman"/>
          <w:lang w:eastAsia="zh-CN"/>
        </w:rPr>
        <w:t>参加文化艺术活动分值（满分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参加文化艺术比赛分值（满分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发表文化艺术作品分值（满分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44CB91F4" w14:textId="6FE70DAE"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lastRenderedPageBreak/>
        <w:t>注：因同一事项涉及以下不同类别加分的，只计</w:t>
      </w:r>
      <w:r w:rsidR="00C04F2B">
        <w:rPr>
          <w:rFonts w:ascii="Times New Roman" w:eastAsia="仿宋_GB2312" w:hAnsi="Times New Roman" w:hint="eastAsia"/>
          <w:lang w:eastAsia="zh-CN"/>
        </w:rPr>
        <w:t>算</w:t>
      </w:r>
      <w:r w:rsidRPr="00EB0CE9">
        <w:rPr>
          <w:rFonts w:ascii="Times New Roman" w:eastAsia="仿宋_GB2312" w:hAnsi="Times New Roman"/>
          <w:lang w:eastAsia="zh-CN"/>
        </w:rPr>
        <w:t>最高分值，同一类别加分不应超过该类别加分上限。</w:t>
      </w:r>
    </w:p>
    <w:p w14:paraId="1EBFDE47"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、参加文化艺术活动（满分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7C6E5304" w14:textId="7549644E"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主要包括学生参加文化艺术活动，接受文化艺术表演熏陶等。代表学校参加各项文艺活动加</w:t>
      </w:r>
      <w:r w:rsidRPr="00EB0CE9">
        <w:rPr>
          <w:rFonts w:ascii="Times New Roman" w:eastAsia="仿宋_GB2312" w:hAnsi="Times New Roman"/>
          <w:lang w:eastAsia="zh-CN"/>
        </w:rPr>
        <w:t>10</w:t>
      </w:r>
      <w:r w:rsidRPr="00EB0CE9">
        <w:rPr>
          <w:rFonts w:ascii="Times New Roman" w:eastAsia="仿宋_GB2312" w:hAnsi="Times New Roman"/>
          <w:lang w:eastAsia="zh-CN"/>
        </w:rPr>
        <w:t>分（限</w:t>
      </w:r>
      <w:r w:rsidRPr="00EB0CE9">
        <w:rPr>
          <w:rFonts w:ascii="Times New Roman" w:eastAsia="仿宋_GB2312" w:hAnsi="Times New Roman"/>
          <w:lang w:eastAsia="zh-CN"/>
        </w:rPr>
        <w:t>15</w:t>
      </w:r>
      <w:r w:rsidRPr="00EB0CE9">
        <w:rPr>
          <w:rFonts w:ascii="Times New Roman" w:eastAsia="仿宋_GB2312" w:hAnsi="Times New Roman"/>
          <w:lang w:eastAsia="zh-CN"/>
        </w:rPr>
        <w:t>分，如获奖只按获奖分值最高加分）</w:t>
      </w:r>
    </w:p>
    <w:p w14:paraId="3F2C4BA3"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毕业生晚会演出加</w:t>
      </w:r>
      <w:r w:rsidRPr="00EB0CE9">
        <w:rPr>
          <w:rFonts w:ascii="Times New Roman" w:eastAsia="仿宋_GB2312" w:hAnsi="Times New Roman"/>
          <w:lang w:eastAsia="zh-CN"/>
        </w:rPr>
        <w:t>5</w:t>
      </w:r>
      <w:r w:rsidRPr="00EB0CE9">
        <w:rPr>
          <w:rFonts w:ascii="Times New Roman" w:eastAsia="仿宋_GB2312" w:hAnsi="Times New Roman"/>
          <w:lang w:eastAsia="zh-CN"/>
        </w:rPr>
        <w:t>分。</w:t>
      </w:r>
    </w:p>
    <w:p w14:paraId="61A6E179" w14:textId="3EBAA9B6"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代表学院参加文艺活动加</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分（含五月花海合唱比赛）。</w:t>
      </w:r>
    </w:p>
    <w:p w14:paraId="23F484A2" w14:textId="1A0D8C4D"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参观公立博物馆、美术馆、展览馆、纪念馆等，以及观看校内外文化艺术演出等，凭票根（</w:t>
      </w:r>
      <w:r w:rsidRPr="00EB0CE9">
        <w:rPr>
          <w:rFonts w:ascii="Times New Roman" w:eastAsia="仿宋_GB2312" w:hAnsi="Times New Roman" w:hint="eastAsia"/>
          <w:lang w:eastAsia="zh-CN"/>
        </w:rPr>
        <w:t>证明材料须有本人出镜的照片和含本人信息的预约证明</w:t>
      </w:r>
      <w:r w:rsidRPr="00EB0CE9">
        <w:rPr>
          <w:rFonts w:ascii="Times New Roman" w:eastAsia="仿宋_GB2312" w:hAnsi="Times New Roman"/>
          <w:lang w:eastAsia="zh-CN"/>
        </w:rPr>
        <w:t>），每次可加</w:t>
      </w:r>
      <w:r w:rsidRPr="00EB0CE9">
        <w:rPr>
          <w:rFonts w:ascii="Times New Roman" w:eastAsia="仿宋_GB2312" w:hAnsi="Times New Roman"/>
          <w:lang w:eastAsia="zh-CN"/>
        </w:rPr>
        <w:t>1</w:t>
      </w:r>
      <w:r w:rsidRPr="00EB0CE9">
        <w:rPr>
          <w:rFonts w:ascii="Times New Roman" w:eastAsia="仿宋_GB2312" w:hAnsi="Times New Roman"/>
          <w:lang w:eastAsia="zh-CN"/>
        </w:rPr>
        <w:t>分，最高限</w:t>
      </w:r>
      <w:r w:rsidRPr="00EB0CE9">
        <w:rPr>
          <w:rFonts w:ascii="Times New Roman" w:eastAsia="仿宋_GB2312" w:hAnsi="Times New Roman"/>
          <w:lang w:eastAsia="zh-CN"/>
        </w:rPr>
        <w:t>5</w:t>
      </w:r>
      <w:r w:rsidRPr="00EB0CE9">
        <w:rPr>
          <w:rFonts w:ascii="Times New Roman" w:eastAsia="仿宋_GB2312" w:hAnsi="Times New Roman"/>
          <w:lang w:eastAsia="zh-CN"/>
        </w:rPr>
        <w:t>分。</w:t>
      </w:r>
    </w:p>
    <w:p w14:paraId="59F40F22"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、参加文化艺术比赛（满分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p>
    <w:p w14:paraId="47DC8697"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主要包括各级部门组织的歌曲、舞蹈、演讲、朗诵、书法及绘画等活动。</w:t>
      </w:r>
    </w:p>
    <w:p w14:paraId="3DBEEF28" w14:textId="7777777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参加五月的花海合唱比赛的学生，在参加文化艺术活动加</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分的基础上，取得名次按照文化艺术校级比赛加分。</w:t>
      </w:r>
    </w:p>
    <w:p w14:paraId="3659340A" w14:textId="5F6AC46B"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参加文化类比赛加分细则：</w:t>
      </w:r>
    </w:p>
    <w:tbl>
      <w:tblPr>
        <w:tblW w:w="0" w:type="auto"/>
        <w:tblInd w:w="4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34"/>
        <w:gridCol w:w="1616"/>
        <w:gridCol w:w="1666"/>
        <w:gridCol w:w="1666"/>
        <w:gridCol w:w="1668"/>
      </w:tblGrid>
      <w:tr w:rsidR="003C759E" w:rsidRPr="00EB0CE9" w14:paraId="6EA5F4F4" w14:textId="77777777" w:rsidTr="003C759E">
        <w:trPr>
          <w:trHeight w:val="470"/>
        </w:trPr>
        <w:tc>
          <w:tcPr>
            <w:tcW w:w="1534" w:type="dxa"/>
            <w:vAlign w:val="center"/>
          </w:tcPr>
          <w:p w14:paraId="532B582B" w14:textId="77777777" w:rsidR="003C759E" w:rsidRPr="00EB0CE9" w:rsidRDefault="003C759E" w:rsidP="003C759E">
            <w:pPr>
              <w:pStyle w:val="TableParagraph"/>
              <w:jc w:val="center"/>
              <w:rPr>
                <w:sz w:val="24"/>
                <w:lang w:eastAsia="zh-CN"/>
              </w:rPr>
            </w:pPr>
            <w:r w:rsidRPr="00EB0CE9">
              <w:rPr>
                <w:rFonts w:hint="eastAsia"/>
                <w:sz w:val="24"/>
                <w:lang w:eastAsia="zh-CN"/>
              </w:rPr>
              <w:t>级别</w:t>
            </w:r>
          </w:p>
        </w:tc>
        <w:tc>
          <w:tcPr>
            <w:tcW w:w="1616" w:type="dxa"/>
            <w:vAlign w:val="center"/>
          </w:tcPr>
          <w:p w14:paraId="40E24DCD" w14:textId="77777777" w:rsidR="003C759E" w:rsidRPr="00EB0CE9" w:rsidRDefault="003C759E" w:rsidP="003C759E">
            <w:pPr>
              <w:pStyle w:val="TableParagraph"/>
              <w:jc w:val="center"/>
              <w:rPr>
                <w:sz w:val="24"/>
                <w:lang w:eastAsia="zh-CN"/>
              </w:rPr>
            </w:pPr>
            <w:r w:rsidRPr="00EB0CE9">
              <w:rPr>
                <w:rFonts w:hint="eastAsia"/>
                <w:sz w:val="24"/>
                <w:lang w:eastAsia="zh-CN"/>
              </w:rPr>
              <w:t>第一名</w:t>
            </w:r>
          </w:p>
        </w:tc>
        <w:tc>
          <w:tcPr>
            <w:tcW w:w="1666" w:type="dxa"/>
            <w:vAlign w:val="center"/>
          </w:tcPr>
          <w:p w14:paraId="44CF85B1" w14:textId="77777777" w:rsidR="003C759E" w:rsidRPr="00EB0CE9" w:rsidRDefault="003C759E" w:rsidP="003C759E">
            <w:pPr>
              <w:pStyle w:val="TableParagraph"/>
              <w:jc w:val="center"/>
              <w:rPr>
                <w:sz w:val="24"/>
                <w:lang w:eastAsia="zh-CN"/>
              </w:rPr>
            </w:pPr>
            <w:r w:rsidRPr="00EB0CE9">
              <w:rPr>
                <w:rFonts w:hint="eastAsia"/>
                <w:sz w:val="24"/>
                <w:lang w:eastAsia="zh-CN"/>
              </w:rPr>
              <w:t>第二名</w:t>
            </w:r>
          </w:p>
        </w:tc>
        <w:tc>
          <w:tcPr>
            <w:tcW w:w="1666" w:type="dxa"/>
            <w:vAlign w:val="center"/>
          </w:tcPr>
          <w:p w14:paraId="6848B76F" w14:textId="77777777" w:rsidR="003C759E" w:rsidRPr="00EB0CE9" w:rsidRDefault="003C759E" w:rsidP="003C759E">
            <w:pPr>
              <w:pStyle w:val="TableParagraph"/>
              <w:jc w:val="center"/>
              <w:rPr>
                <w:sz w:val="24"/>
                <w:lang w:eastAsia="zh-CN"/>
              </w:rPr>
            </w:pPr>
            <w:r w:rsidRPr="00EB0CE9">
              <w:rPr>
                <w:rFonts w:hint="eastAsia"/>
                <w:sz w:val="24"/>
                <w:lang w:eastAsia="zh-CN"/>
              </w:rPr>
              <w:t>第三名</w:t>
            </w:r>
          </w:p>
        </w:tc>
        <w:tc>
          <w:tcPr>
            <w:tcW w:w="1668" w:type="dxa"/>
            <w:vAlign w:val="center"/>
          </w:tcPr>
          <w:p w14:paraId="48B1F8E3" w14:textId="77777777" w:rsidR="003C759E" w:rsidRPr="00EB0CE9" w:rsidRDefault="003C759E" w:rsidP="003C759E">
            <w:pPr>
              <w:pStyle w:val="TableParagraph"/>
              <w:jc w:val="center"/>
              <w:rPr>
                <w:sz w:val="24"/>
                <w:lang w:eastAsia="zh-CN"/>
              </w:rPr>
            </w:pPr>
            <w:r w:rsidRPr="00EB0CE9">
              <w:rPr>
                <w:rFonts w:hint="eastAsia"/>
                <w:sz w:val="24"/>
                <w:lang w:eastAsia="zh-CN"/>
              </w:rPr>
              <w:t>第四-八名</w:t>
            </w:r>
          </w:p>
        </w:tc>
      </w:tr>
      <w:tr w:rsidR="003C759E" w:rsidRPr="00EB0CE9" w14:paraId="4C844349" w14:textId="77777777" w:rsidTr="003C759E">
        <w:trPr>
          <w:trHeight w:val="472"/>
        </w:trPr>
        <w:tc>
          <w:tcPr>
            <w:tcW w:w="1534" w:type="dxa"/>
            <w:vAlign w:val="center"/>
          </w:tcPr>
          <w:p w14:paraId="6FB32255" w14:textId="77777777" w:rsidR="003C759E" w:rsidRPr="00EB0CE9" w:rsidRDefault="003C759E" w:rsidP="003C759E">
            <w:pPr>
              <w:pStyle w:val="TableParagraph"/>
              <w:jc w:val="center"/>
              <w:rPr>
                <w:sz w:val="24"/>
                <w:lang w:eastAsia="zh-CN"/>
              </w:rPr>
            </w:pPr>
            <w:r w:rsidRPr="00EB0CE9">
              <w:rPr>
                <w:rFonts w:hint="eastAsia"/>
                <w:sz w:val="24"/>
                <w:lang w:eastAsia="zh-CN"/>
              </w:rPr>
              <w:t>国家级</w:t>
            </w:r>
          </w:p>
        </w:tc>
        <w:tc>
          <w:tcPr>
            <w:tcW w:w="1616" w:type="dxa"/>
            <w:vAlign w:val="center"/>
          </w:tcPr>
          <w:p w14:paraId="46391416" w14:textId="77777777" w:rsidR="003C759E" w:rsidRPr="00EB0CE9" w:rsidRDefault="003C759E" w:rsidP="003C759E">
            <w:pPr>
              <w:pStyle w:val="TableParagraph"/>
              <w:jc w:val="center"/>
              <w:rPr>
                <w:sz w:val="24"/>
                <w:lang w:eastAsia="zh-CN"/>
              </w:rPr>
            </w:pPr>
            <w:r w:rsidRPr="00EB0CE9">
              <w:rPr>
                <w:rFonts w:hint="eastAsia"/>
                <w:sz w:val="24"/>
                <w:lang w:eastAsia="zh-CN"/>
              </w:rPr>
              <w:t>30</w:t>
            </w:r>
          </w:p>
        </w:tc>
        <w:tc>
          <w:tcPr>
            <w:tcW w:w="1666" w:type="dxa"/>
            <w:vAlign w:val="center"/>
          </w:tcPr>
          <w:p w14:paraId="16C4578D" w14:textId="77777777" w:rsidR="003C759E" w:rsidRPr="00EB0CE9" w:rsidRDefault="003C759E" w:rsidP="003C759E">
            <w:pPr>
              <w:pStyle w:val="TableParagraph"/>
              <w:jc w:val="center"/>
              <w:rPr>
                <w:sz w:val="24"/>
                <w:lang w:eastAsia="zh-CN"/>
              </w:rPr>
            </w:pPr>
            <w:r w:rsidRPr="00EB0CE9">
              <w:rPr>
                <w:rFonts w:hint="eastAsia"/>
                <w:sz w:val="24"/>
                <w:lang w:eastAsia="zh-CN"/>
              </w:rPr>
              <w:t>28</w:t>
            </w:r>
          </w:p>
        </w:tc>
        <w:tc>
          <w:tcPr>
            <w:tcW w:w="1666" w:type="dxa"/>
            <w:vAlign w:val="center"/>
          </w:tcPr>
          <w:p w14:paraId="055F819C" w14:textId="77777777" w:rsidR="003C759E" w:rsidRPr="00EB0CE9" w:rsidRDefault="003C759E" w:rsidP="003C759E">
            <w:pPr>
              <w:pStyle w:val="TableParagraph"/>
              <w:jc w:val="center"/>
              <w:rPr>
                <w:sz w:val="24"/>
                <w:lang w:eastAsia="zh-CN"/>
              </w:rPr>
            </w:pPr>
            <w:r w:rsidRPr="00EB0CE9">
              <w:rPr>
                <w:rFonts w:hint="eastAsia"/>
                <w:sz w:val="24"/>
                <w:lang w:eastAsia="zh-CN"/>
              </w:rPr>
              <w:t>26</w:t>
            </w:r>
          </w:p>
        </w:tc>
        <w:tc>
          <w:tcPr>
            <w:tcW w:w="1668" w:type="dxa"/>
            <w:vAlign w:val="center"/>
          </w:tcPr>
          <w:p w14:paraId="3BFBF8CA" w14:textId="77777777" w:rsidR="003C759E" w:rsidRPr="00EB0CE9" w:rsidRDefault="003C759E" w:rsidP="003C759E">
            <w:pPr>
              <w:pStyle w:val="TableParagraph"/>
              <w:jc w:val="center"/>
              <w:rPr>
                <w:sz w:val="24"/>
                <w:lang w:eastAsia="zh-CN"/>
              </w:rPr>
            </w:pPr>
            <w:r w:rsidRPr="00EB0CE9">
              <w:rPr>
                <w:rFonts w:hint="eastAsia"/>
                <w:sz w:val="24"/>
                <w:lang w:eastAsia="zh-CN"/>
              </w:rPr>
              <w:t>24</w:t>
            </w:r>
          </w:p>
        </w:tc>
      </w:tr>
      <w:tr w:rsidR="003C759E" w:rsidRPr="00EB0CE9" w14:paraId="164495AF" w14:textId="77777777" w:rsidTr="003C759E">
        <w:trPr>
          <w:trHeight w:val="472"/>
        </w:trPr>
        <w:tc>
          <w:tcPr>
            <w:tcW w:w="1534" w:type="dxa"/>
            <w:vAlign w:val="center"/>
          </w:tcPr>
          <w:p w14:paraId="09162290" w14:textId="77777777" w:rsidR="003C759E" w:rsidRPr="00EB0CE9" w:rsidRDefault="003C759E" w:rsidP="003C759E">
            <w:pPr>
              <w:pStyle w:val="TableParagraph"/>
              <w:jc w:val="center"/>
              <w:rPr>
                <w:sz w:val="24"/>
                <w:lang w:eastAsia="zh-CN"/>
              </w:rPr>
            </w:pPr>
            <w:r w:rsidRPr="00EB0CE9">
              <w:rPr>
                <w:rFonts w:hint="eastAsia"/>
                <w:sz w:val="24"/>
                <w:lang w:eastAsia="zh-CN"/>
              </w:rPr>
              <w:t>省部级</w:t>
            </w:r>
          </w:p>
        </w:tc>
        <w:tc>
          <w:tcPr>
            <w:tcW w:w="1616" w:type="dxa"/>
            <w:vAlign w:val="center"/>
          </w:tcPr>
          <w:p w14:paraId="31389607" w14:textId="77777777" w:rsidR="003C759E" w:rsidRPr="00EB0CE9" w:rsidRDefault="003C759E" w:rsidP="003C759E">
            <w:pPr>
              <w:pStyle w:val="TableParagraph"/>
              <w:jc w:val="center"/>
              <w:rPr>
                <w:sz w:val="24"/>
                <w:lang w:eastAsia="zh-CN"/>
              </w:rPr>
            </w:pPr>
            <w:r w:rsidRPr="00EB0CE9">
              <w:rPr>
                <w:rFonts w:hint="eastAsia"/>
                <w:sz w:val="24"/>
                <w:lang w:eastAsia="zh-CN"/>
              </w:rPr>
              <w:t>22</w:t>
            </w:r>
          </w:p>
        </w:tc>
        <w:tc>
          <w:tcPr>
            <w:tcW w:w="1666" w:type="dxa"/>
            <w:vAlign w:val="center"/>
          </w:tcPr>
          <w:p w14:paraId="62E0485B" w14:textId="77777777" w:rsidR="003C759E" w:rsidRPr="00EB0CE9" w:rsidRDefault="003C759E" w:rsidP="003C759E">
            <w:pPr>
              <w:pStyle w:val="TableParagraph"/>
              <w:jc w:val="center"/>
              <w:rPr>
                <w:sz w:val="24"/>
                <w:lang w:eastAsia="zh-CN"/>
              </w:rPr>
            </w:pPr>
            <w:r w:rsidRPr="00EB0CE9">
              <w:rPr>
                <w:rFonts w:hint="eastAsia"/>
                <w:sz w:val="24"/>
                <w:lang w:eastAsia="zh-CN"/>
              </w:rPr>
              <w:t>21</w:t>
            </w:r>
          </w:p>
        </w:tc>
        <w:tc>
          <w:tcPr>
            <w:tcW w:w="1666" w:type="dxa"/>
            <w:vAlign w:val="center"/>
          </w:tcPr>
          <w:p w14:paraId="5144C5A4" w14:textId="77777777" w:rsidR="003C759E" w:rsidRPr="00EB0CE9" w:rsidRDefault="003C759E" w:rsidP="003C759E">
            <w:pPr>
              <w:pStyle w:val="TableParagraph"/>
              <w:jc w:val="center"/>
              <w:rPr>
                <w:sz w:val="24"/>
                <w:lang w:eastAsia="zh-CN"/>
              </w:rPr>
            </w:pPr>
            <w:r w:rsidRPr="00EB0CE9">
              <w:rPr>
                <w:rFonts w:hint="eastAsia"/>
                <w:sz w:val="24"/>
                <w:lang w:eastAsia="zh-CN"/>
              </w:rPr>
              <w:t>20</w:t>
            </w:r>
          </w:p>
        </w:tc>
        <w:tc>
          <w:tcPr>
            <w:tcW w:w="1668" w:type="dxa"/>
            <w:vAlign w:val="center"/>
          </w:tcPr>
          <w:p w14:paraId="565F04B6" w14:textId="77777777" w:rsidR="003C759E" w:rsidRPr="00EB0CE9" w:rsidRDefault="003C759E" w:rsidP="003C759E">
            <w:pPr>
              <w:pStyle w:val="TableParagraph"/>
              <w:jc w:val="center"/>
              <w:rPr>
                <w:sz w:val="24"/>
                <w:lang w:eastAsia="zh-CN"/>
              </w:rPr>
            </w:pPr>
            <w:r w:rsidRPr="00EB0CE9">
              <w:rPr>
                <w:rFonts w:hint="eastAsia"/>
                <w:sz w:val="24"/>
                <w:lang w:eastAsia="zh-CN"/>
              </w:rPr>
              <w:t>19</w:t>
            </w:r>
          </w:p>
        </w:tc>
      </w:tr>
      <w:tr w:rsidR="003C759E" w:rsidRPr="00EB0CE9" w14:paraId="39E2CECD" w14:textId="77777777" w:rsidTr="003C759E">
        <w:trPr>
          <w:trHeight w:val="472"/>
        </w:trPr>
        <w:tc>
          <w:tcPr>
            <w:tcW w:w="1534" w:type="dxa"/>
            <w:vAlign w:val="center"/>
          </w:tcPr>
          <w:p w14:paraId="602F0CB3" w14:textId="77777777" w:rsidR="003C759E" w:rsidRPr="00EB0CE9" w:rsidRDefault="003C759E" w:rsidP="003C759E">
            <w:pPr>
              <w:pStyle w:val="TableParagraph"/>
              <w:jc w:val="center"/>
              <w:rPr>
                <w:sz w:val="24"/>
                <w:lang w:eastAsia="zh-CN"/>
              </w:rPr>
            </w:pPr>
            <w:r w:rsidRPr="00EB0CE9">
              <w:rPr>
                <w:rFonts w:hint="eastAsia"/>
                <w:sz w:val="24"/>
                <w:lang w:eastAsia="zh-CN"/>
              </w:rPr>
              <w:t>地市级</w:t>
            </w:r>
          </w:p>
        </w:tc>
        <w:tc>
          <w:tcPr>
            <w:tcW w:w="1616" w:type="dxa"/>
            <w:vAlign w:val="center"/>
          </w:tcPr>
          <w:p w14:paraId="08071CBA" w14:textId="77777777" w:rsidR="003C759E" w:rsidRPr="00EB0CE9" w:rsidRDefault="003C759E" w:rsidP="003C759E">
            <w:pPr>
              <w:pStyle w:val="TableParagraph"/>
              <w:jc w:val="center"/>
              <w:rPr>
                <w:sz w:val="24"/>
                <w:lang w:eastAsia="zh-CN"/>
              </w:rPr>
            </w:pPr>
            <w:r w:rsidRPr="00EB0CE9">
              <w:rPr>
                <w:rFonts w:hint="eastAsia"/>
                <w:sz w:val="24"/>
                <w:lang w:eastAsia="zh-CN"/>
              </w:rPr>
              <w:t>17</w:t>
            </w:r>
          </w:p>
        </w:tc>
        <w:tc>
          <w:tcPr>
            <w:tcW w:w="1666" w:type="dxa"/>
            <w:vAlign w:val="center"/>
          </w:tcPr>
          <w:p w14:paraId="13E5BC0D" w14:textId="77777777" w:rsidR="003C759E" w:rsidRPr="00EB0CE9" w:rsidRDefault="003C759E" w:rsidP="003C759E">
            <w:pPr>
              <w:pStyle w:val="TableParagraph"/>
              <w:jc w:val="center"/>
              <w:rPr>
                <w:sz w:val="24"/>
                <w:lang w:eastAsia="zh-CN"/>
              </w:rPr>
            </w:pPr>
            <w:r w:rsidRPr="00EB0CE9">
              <w:rPr>
                <w:rFonts w:hint="eastAsia"/>
                <w:sz w:val="24"/>
                <w:lang w:eastAsia="zh-CN"/>
              </w:rPr>
              <w:t>15</w:t>
            </w:r>
          </w:p>
        </w:tc>
        <w:tc>
          <w:tcPr>
            <w:tcW w:w="1666" w:type="dxa"/>
            <w:vAlign w:val="center"/>
          </w:tcPr>
          <w:p w14:paraId="6F6C0634" w14:textId="77777777" w:rsidR="003C759E" w:rsidRPr="00EB0CE9" w:rsidRDefault="003C759E" w:rsidP="003C759E">
            <w:pPr>
              <w:pStyle w:val="TableParagraph"/>
              <w:jc w:val="center"/>
              <w:rPr>
                <w:sz w:val="24"/>
                <w:lang w:eastAsia="zh-CN"/>
              </w:rPr>
            </w:pPr>
            <w:r w:rsidRPr="00EB0CE9">
              <w:rPr>
                <w:rFonts w:hint="eastAsia"/>
                <w:sz w:val="24"/>
                <w:lang w:eastAsia="zh-CN"/>
              </w:rPr>
              <w:t>13</w:t>
            </w:r>
          </w:p>
        </w:tc>
        <w:tc>
          <w:tcPr>
            <w:tcW w:w="1668" w:type="dxa"/>
            <w:vAlign w:val="center"/>
          </w:tcPr>
          <w:p w14:paraId="1E36DDAC" w14:textId="77777777" w:rsidR="003C759E" w:rsidRPr="00EB0CE9" w:rsidRDefault="003C759E" w:rsidP="003C759E">
            <w:pPr>
              <w:pStyle w:val="TableParagraph"/>
              <w:jc w:val="center"/>
              <w:rPr>
                <w:sz w:val="24"/>
                <w:lang w:eastAsia="zh-CN"/>
              </w:rPr>
            </w:pPr>
            <w:r w:rsidRPr="00EB0CE9">
              <w:rPr>
                <w:rFonts w:hint="eastAsia"/>
                <w:sz w:val="24"/>
                <w:lang w:eastAsia="zh-CN"/>
              </w:rPr>
              <w:t>11</w:t>
            </w:r>
          </w:p>
        </w:tc>
      </w:tr>
      <w:tr w:rsidR="003C759E" w:rsidRPr="00EB0CE9" w14:paraId="59FC8AAC" w14:textId="77777777" w:rsidTr="003C759E">
        <w:trPr>
          <w:trHeight w:val="472"/>
        </w:trPr>
        <w:tc>
          <w:tcPr>
            <w:tcW w:w="1534" w:type="dxa"/>
            <w:vAlign w:val="center"/>
          </w:tcPr>
          <w:p w14:paraId="4D24549B" w14:textId="77777777" w:rsidR="003C759E" w:rsidRPr="00EB0CE9" w:rsidRDefault="003C759E" w:rsidP="003C759E">
            <w:pPr>
              <w:pStyle w:val="TableParagraph"/>
              <w:jc w:val="center"/>
              <w:rPr>
                <w:sz w:val="24"/>
                <w:lang w:eastAsia="zh-CN"/>
              </w:rPr>
            </w:pPr>
            <w:r w:rsidRPr="00EB0CE9">
              <w:rPr>
                <w:rFonts w:hint="eastAsia"/>
                <w:sz w:val="24"/>
                <w:lang w:eastAsia="zh-CN"/>
              </w:rPr>
              <w:t>校级</w:t>
            </w:r>
          </w:p>
        </w:tc>
        <w:tc>
          <w:tcPr>
            <w:tcW w:w="1616" w:type="dxa"/>
            <w:vAlign w:val="center"/>
          </w:tcPr>
          <w:p w14:paraId="05CE98C0" w14:textId="77777777" w:rsidR="003C759E" w:rsidRPr="00EB0CE9" w:rsidRDefault="003C759E" w:rsidP="003C759E">
            <w:pPr>
              <w:pStyle w:val="TableParagraph"/>
              <w:jc w:val="center"/>
              <w:rPr>
                <w:sz w:val="24"/>
                <w:lang w:eastAsia="zh-CN"/>
              </w:rPr>
            </w:pPr>
            <w:r w:rsidRPr="00EB0CE9">
              <w:rPr>
                <w:rFonts w:hint="eastAsia"/>
                <w:sz w:val="24"/>
                <w:lang w:eastAsia="zh-CN"/>
              </w:rPr>
              <w:t>11</w:t>
            </w:r>
          </w:p>
        </w:tc>
        <w:tc>
          <w:tcPr>
            <w:tcW w:w="1666" w:type="dxa"/>
            <w:vAlign w:val="center"/>
          </w:tcPr>
          <w:p w14:paraId="61C6BA71" w14:textId="77777777" w:rsidR="003C759E" w:rsidRPr="00EB0CE9" w:rsidRDefault="003C759E" w:rsidP="003C759E">
            <w:pPr>
              <w:pStyle w:val="TableParagraph"/>
              <w:jc w:val="center"/>
              <w:rPr>
                <w:sz w:val="24"/>
                <w:lang w:eastAsia="zh-CN"/>
              </w:rPr>
            </w:pPr>
            <w:r w:rsidRPr="00EB0CE9">
              <w:rPr>
                <w:rFonts w:hint="eastAsia"/>
                <w:sz w:val="24"/>
                <w:lang w:eastAsia="zh-CN"/>
              </w:rPr>
              <w:t>9</w:t>
            </w:r>
          </w:p>
        </w:tc>
        <w:tc>
          <w:tcPr>
            <w:tcW w:w="1666" w:type="dxa"/>
            <w:vAlign w:val="center"/>
          </w:tcPr>
          <w:p w14:paraId="1FEB5FD6" w14:textId="77777777" w:rsidR="003C759E" w:rsidRPr="00EB0CE9" w:rsidRDefault="003C759E" w:rsidP="003C759E">
            <w:pPr>
              <w:pStyle w:val="TableParagraph"/>
              <w:jc w:val="center"/>
              <w:rPr>
                <w:sz w:val="24"/>
                <w:lang w:eastAsia="zh-CN"/>
              </w:rPr>
            </w:pPr>
            <w:r w:rsidRPr="00EB0CE9">
              <w:rPr>
                <w:rFonts w:hint="eastAsia"/>
                <w:sz w:val="24"/>
                <w:lang w:eastAsia="zh-CN"/>
              </w:rPr>
              <w:t>7</w:t>
            </w:r>
          </w:p>
        </w:tc>
        <w:tc>
          <w:tcPr>
            <w:tcW w:w="1668" w:type="dxa"/>
            <w:vAlign w:val="center"/>
          </w:tcPr>
          <w:p w14:paraId="23C865F7" w14:textId="77777777" w:rsidR="003C759E" w:rsidRPr="00EB0CE9" w:rsidRDefault="003C759E" w:rsidP="003C759E">
            <w:pPr>
              <w:pStyle w:val="TableParagraph"/>
              <w:jc w:val="center"/>
              <w:rPr>
                <w:sz w:val="24"/>
                <w:lang w:eastAsia="zh-CN"/>
              </w:rPr>
            </w:pPr>
            <w:r w:rsidRPr="00EB0CE9">
              <w:rPr>
                <w:rFonts w:hint="eastAsia"/>
                <w:sz w:val="24"/>
                <w:lang w:eastAsia="zh-CN"/>
              </w:rPr>
              <w:t>5</w:t>
            </w:r>
          </w:p>
        </w:tc>
      </w:tr>
      <w:tr w:rsidR="003C759E" w:rsidRPr="00EB0CE9" w14:paraId="12F68C7A" w14:textId="77777777" w:rsidTr="003C759E">
        <w:trPr>
          <w:trHeight w:val="472"/>
        </w:trPr>
        <w:tc>
          <w:tcPr>
            <w:tcW w:w="1534" w:type="dxa"/>
            <w:vAlign w:val="center"/>
          </w:tcPr>
          <w:p w14:paraId="4860CF70" w14:textId="77777777" w:rsidR="003C759E" w:rsidRPr="00EB0CE9" w:rsidRDefault="003C759E" w:rsidP="003C759E">
            <w:pPr>
              <w:pStyle w:val="TableParagraph"/>
              <w:jc w:val="center"/>
              <w:rPr>
                <w:sz w:val="24"/>
                <w:lang w:eastAsia="zh-CN"/>
              </w:rPr>
            </w:pPr>
            <w:r w:rsidRPr="00EB0CE9">
              <w:rPr>
                <w:rFonts w:hint="eastAsia"/>
                <w:sz w:val="24"/>
                <w:lang w:eastAsia="zh-CN"/>
              </w:rPr>
              <w:t>院级</w:t>
            </w:r>
          </w:p>
        </w:tc>
        <w:tc>
          <w:tcPr>
            <w:tcW w:w="1616" w:type="dxa"/>
            <w:vAlign w:val="center"/>
          </w:tcPr>
          <w:p w14:paraId="4502C531" w14:textId="77777777" w:rsidR="003C759E" w:rsidRPr="00EB0CE9" w:rsidRDefault="003C759E" w:rsidP="003C759E">
            <w:pPr>
              <w:pStyle w:val="TableParagraph"/>
              <w:jc w:val="center"/>
              <w:rPr>
                <w:sz w:val="24"/>
                <w:lang w:eastAsia="zh-CN"/>
              </w:rPr>
            </w:pPr>
            <w:r w:rsidRPr="00EB0CE9">
              <w:rPr>
                <w:rFonts w:hint="eastAsia"/>
                <w:sz w:val="24"/>
                <w:lang w:eastAsia="zh-CN"/>
              </w:rPr>
              <w:t>5</w:t>
            </w:r>
          </w:p>
        </w:tc>
        <w:tc>
          <w:tcPr>
            <w:tcW w:w="1666" w:type="dxa"/>
            <w:vAlign w:val="center"/>
          </w:tcPr>
          <w:p w14:paraId="1653C9E9" w14:textId="77777777" w:rsidR="003C759E" w:rsidRPr="00EB0CE9" w:rsidRDefault="003C759E" w:rsidP="003C759E">
            <w:pPr>
              <w:pStyle w:val="TableParagraph"/>
              <w:jc w:val="center"/>
              <w:rPr>
                <w:sz w:val="24"/>
                <w:lang w:eastAsia="zh-CN"/>
              </w:rPr>
            </w:pPr>
            <w:r w:rsidRPr="00EB0CE9">
              <w:rPr>
                <w:rFonts w:hint="eastAsia"/>
                <w:sz w:val="24"/>
                <w:lang w:eastAsia="zh-CN"/>
              </w:rPr>
              <w:t>4</w:t>
            </w:r>
          </w:p>
        </w:tc>
        <w:tc>
          <w:tcPr>
            <w:tcW w:w="1666" w:type="dxa"/>
            <w:vAlign w:val="center"/>
          </w:tcPr>
          <w:p w14:paraId="2775B2B5" w14:textId="77777777" w:rsidR="003C759E" w:rsidRPr="00EB0CE9" w:rsidRDefault="003C759E" w:rsidP="003C759E">
            <w:pPr>
              <w:pStyle w:val="TableParagraph"/>
              <w:jc w:val="center"/>
              <w:rPr>
                <w:sz w:val="24"/>
                <w:lang w:eastAsia="zh-CN"/>
              </w:rPr>
            </w:pPr>
            <w:r w:rsidRPr="00EB0CE9">
              <w:rPr>
                <w:rFonts w:hint="eastAsia"/>
                <w:sz w:val="24"/>
                <w:lang w:eastAsia="zh-CN"/>
              </w:rPr>
              <w:t>3</w:t>
            </w:r>
          </w:p>
        </w:tc>
        <w:tc>
          <w:tcPr>
            <w:tcW w:w="1668" w:type="dxa"/>
            <w:vAlign w:val="center"/>
          </w:tcPr>
          <w:p w14:paraId="69559308" w14:textId="77777777" w:rsidR="003C759E" w:rsidRPr="00EB0CE9" w:rsidRDefault="003C759E" w:rsidP="003C759E">
            <w:pPr>
              <w:pStyle w:val="TableParagraph"/>
              <w:jc w:val="center"/>
              <w:rPr>
                <w:sz w:val="24"/>
                <w:lang w:eastAsia="zh-CN"/>
              </w:rPr>
            </w:pPr>
            <w:r w:rsidRPr="00EB0CE9">
              <w:rPr>
                <w:rFonts w:hint="eastAsia"/>
                <w:sz w:val="24"/>
                <w:lang w:eastAsia="zh-CN"/>
              </w:rPr>
              <w:t>2</w:t>
            </w:r>
          </w:p>
        </w:tc>
      </w:tr>
    </w:tbl>
    <w:p w14:paraId="18557605" w14:textId="156E82BC"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3</w:t>
      </w:r>
      <w:r w:rsidRPr="00EB0CE9">
        <w:rPr>
          <w:rFonts w:ascii="Times New Roman" w:eastAsia="仿宋_GB2312" w:hAnsi="Times New Roman"/>
          <w:lang w:eastAsia="zh-CN"/>
        </w:rPr>
        <w:t>、发表文化艺术作品（满分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4648E32D" w14:textId="6680BF47" w:rsidR="005241AF" w:rsidRPr="00EB0CE9" w:rsidRDefault="00565746" w:rsidP="003C759E">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lastRenderedPageBreak/>
        <w:t>主要包括在校内外书刊、报纸、杂志、官方新媒体平台等发表文化艺术作品。发表的非诗歌类文章应在</w:t>
      </w:r>
      <w:r w:rsidRPr="00EB0CE9">
        <w:rPr>
          <w:rFonts w:ascii="Times New Roman" w:eastAsia="仿宋_GB2312" w:hAnsi="Times New Roman"/>
          <w:lang w:eastAsia="zh-CN"/>
        </w:rPr>
        <w:t>800</w:t>
      </w:r>
      <w:r w:rsidRPr="00EB0CE9">
        <w:rPr>
          <w:rFonts w:ascii="Times New Roman" w:eastAsia="仿宋_GB2312" w:hAnsi="Times New Roman"/>
          <w:lang w:eastAsia="zh-CN"/>
        </w:rPr>
        <w:t>字以上（新闻除外）国家级</w:t>
      </w:r>
      <w:r w:rsidRPr="00EB0CE9">
        <w:rPr>
          <w:rFonts w:ascii="Times New Roman" w:eastAsia="仿宋_GB2312" w:hAnsi="Times New Roman"/>
          <w:lang w:eastAsia="zh-CN"/>
        </w:rPr>
        <w:t>20</w:t>
      </w:r>
      <w:r w:rsidRPr="00EB0CE9">
        <w:rPr>
          <w:rFonts w:ascii="Times New Roman" w:eastAsia="仿宋_GB2312" w:hAnsi="Times New Roman"/>
          <w:lang w:eastAsia="zh-CN"/>
        </w:rPr>
        <w:t>分、省部级</w:t>
      </w:r>
      <w:r w:rsidRPr="00EB0CE9">
        <w:rPr>
          <w:rFonts w:ascii="Times New Roman" w:eastAsia="仿宋_GB2312" w:hAnsi="Times New Roman"/>
          <w:lang w:eastAsia="zh-CN"/>
        </w:rPr>
        <w:t>10</w:t>
      </w:r>
      <w:r w:rsidRPr="00EB0CE9">
        <w:rPr>
          <w:rFonts w:ascii="Times New Roman" w:eastAsia="仿宋_GB2312" w:hAnsi="Times New Roman"/>
          <w:lang w:eastAsia="zh-CN"/>
        </w:rPr>
        <w:t>分、地市级</w:t>
      </w:r>
      <w:r w:rsidRPr="00EB0CE9">
        <w:rPr>
          <w:rFonts w:ascii="Times New Roman" w:eastAsia="仿宋_GB2312" w:hAnsi="Times New Roman"/>
          <w:lang w:eastAsia="zh-CN"/>
        </w:rPr>
        <w:t>8</w:t>
      </w:r>
      <w:r w:rsidRPr="00EB0CE9">
        <w:rPr>
          <w:rFonts w:ascii="Times New Roman" w:eastAsia="仿宋_GB2312" w:hAnsi="Times New Roman"/>
          <w:lang w:eastAsia="zh-CN"/>
        </w:rPr>
        <w:t>分、校级</w:t>
      </w:r>
      <w:r w:rsidRPr="00EB0CE9">
        <w:rPr>
          <w:rFonts w:ascii="Times New Roman" w:eastAsia="仿宋_GB2312" w:hAnsi="Times New Roman"/>
          <w:lang w:eastAsia="zh-CN"/>
        </w:rPr>
        <w:t>5</w:t>
      </w:r>
      <w:r w:rsidRPr="00EB0CE9">
        <w:rPr>
          <w:rFonts w:ascii="Times New Roman" w:eastAsia="仿宋_GB2312" w:hAnsi="Times New Roman"/>
          <w:lang w:eastAsia="zh-CN"/>
        </w:rPr>
        <w:t>分、院系级</w:t>
      </w:r>
      <w:r w:rsidRPr="00EB0CE9">
        <w:rPr>
          <w:rFonts w:ascii="Times New Roman" w:eastAsia="仿宋_GB2312" w:hAnsi="Times New Roman"/>
          <w:lang w:eastAsia="zh-CN"/>
        </w:rPr>
        <w:t>3</w:t>
      </w:r>
      <w:r w:rsidRPr="00EB0CE9">
        <w:rPr>
          <w:rFonts w:ascii="Times New Roman" w:eastAsia="仿宋_GB2312" w:hAnsi="Times New Roman"/>
          <w:lang w:eastAsia="zh-CN"/>
        </w:rPr>
        <w:t>分。</w:t>
      </w:r>
    </w:p>
    <w:p w14:paraId="4CA7DC33" w14:textId="77777777" w:rsidR="005241AF" w:rsidRPr="00EB0CE9" w:rsidRDefault="00565746" w:rsidP="003C759E">
      <w:pPr>
        <w:pStyle w:val="1"/>
        <w:spacing w:before="0" w:line="560" w:lineRule="exact"/>
        <w:ind w:left="0" w:firstLineChars="200" w:firstLine="643"/>
        <w:rPr>
          <w:rFonts w:ascii="Times New Roman" w:eastAsia="楷体_GB2312" w:hAnsi="Times New Roman"/>
          <w:bCs w:val="0"/>
          <w:lang w:eastAsia="zh-CN"/>
        </w:rPr>
      </w:pPr>
      <w:bookmarkStart w:id="17" w:name="（五）劳动实践素质模块（S5）"/>
      <w:bookmarkEnd w:id="17"/>
      <w:r w:rsidRPr="00EB0CE9">
        <w:rPr>
          <w:rFonts w:ascii="Times New Roman" w:eastAsia="楷体_GB2312" w:hAnsi="Times New Roman"/>
          <w:bCs w:val="0"/>
          <w:lang w:eastAsia="zh-CN"/>
        </w:rPr>
        <w:t>（五）劳动实践素质模块（</w:t>
      </w:r>
      <w:r w:rsidRPr="00EB0CE9">
        <w:rPr>
          <w:rFonts w:ascii="Times New Roman" w:eastAsia="楷体_GB2312" w:hAnsi="Times New Roman"/>
          <w:bCs w:val="0"/>
          <w:lang w:eastAsia="zh-CN"/>
        </w:rPr>
        <w:t>S5</w:t>
      </w:r>
      <w:r w:rsidRPr="00EB0CE9">
        <w:rPr>
          <w:rFonts w:ascii="Times New Roman" w:eastAsia="楷体_GB2312" w:hAnsi="Times New Roman"/>
          <w:bCs w:val="0"/>
          <w:lang w:eastAsia="zh-CN"/>
        </w:rPr>
        <w:t>）</w:t>
      </w:r>
    </w:p>
    <w:p w14:paraId="4F57570E" w14:textId="4CF51FB8" w:rsidR="005241AF" w:rsidRPr="00EB0CE9" w:rsidRDefault="00565746" w:rsidP="00C23DA9">
      <w:pPr>
        <w:pStyle w:val="a5"/>
        <w:spacing w:line="560" w:lineRule="exact"/>
        <w:ind w:left="0" w:firstLineChars="200" w:firstLine="640"/>
        <w:rPr>
          <w:rFonts w:ascii="Times New Roman" w:eastAsia="仿宋_GB2312" w:hAnsi="Times New Roman"/>
          <w:lang w:eastAsia="zh-CN"/>
        </w:rPr>
      </w:pPr>
      <w:r w:rsidRPr="00EB0CE9">
        <w:rPr>
          <w:rFonts w:ascii="Times New Roman" w:eastAsia="仿宋_GB2312" w:hAnsi="Times New Roman"/>
          <w:lang w:eastAsia="zh-CN"/>
        </w:rPr>
        <w:t>劳动实践能力总分</w:t>
      </w:r>
      <w:r w:rsidRPr="00EB0CE9">
        <w:rPr>
          <w:rFonts w:ascii="Times New Roman" w:eastAsia="仿宋_GB2312" w:hAnsi="Times New Roman"/>
          <w:lang w:eastAsia="zh-CN"/>
        </w:rPr>
        <w:t>=</w:t>
      </w:r>
      <w:r w:rsidRPr="00EB0CE9">
        <w:rPr>
          <w:rFonts w:ascii="Times New Roman" w:eastAsia="仿宋_GB2312" w:hAnsi="Times New Roman"/>
          <w:lang w:eastAsia="zh-CN"/>
        </w:rPr>
        <w:t>学生社会工作分值（满分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社会实践分值（满分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志愿服务分值（满分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p w14:paraId="5FD06146"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1</w:t>
      </w:r>
      <w:r w:rsidRPr="00EB0CE9">
        <w:rPr>
          <w:rFonts w:ascii="Times New Roman" w:eastAsia="仿宋_GB2312" w:hAnsi="Times New Roman"/>
          <w:lang w:eastAsia="zh-CN"/>
        </w:rPr>
        <w:t>、学生社会工作（满分</w:t>
      </w:r>
      <w:r w:rsidRPr="00EB0CE9">
        <w:rPr>
          <w:rFonts w:ascii="Times New Roman" w:eastAsia="仿宋_GB2312" w:hAnsi="Times New Roman"/>
          <w:lang w:eastAsia="zh-CN"/>
        </w:rPr>
        <w:t>60</w:t>
      </w:r>
      <w:r w:rsidRPr="00EB0CE9">
        <w:rPr>
          <w:rFonts w:ascii="Times New Roman" w:eastAsia="仿宋_GB2312" w:hAnsi="Times New Roman"/>
          <w:lang w:eastAsia="zh-CN"/>
        </w:rPr>
        <w:t>分）</w:t>
      </w:r>
    </w:p>
    <w:p w14:paraId="630310D9"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研究生学生干部分为</w:t>
      </w:r>
      <w:r w:rsidRPr="00EB0CE9">
        <w:rPr>
          <w:rFonts w:ascii="Times New Roman" w:eastAsia="仿宋_GB2312" w:hAnsi="Times New Roman"/>
          <w:lang w:eastAsia="zh-CN"/>
        </w:rPr>
        <w:t>A</w:t>
      </w:r>
      <w:r w:rsidRPr="00EB0CE9">
        <w:rPr>
          <w:rFonts w:ascii="Times New Roman" w:eastAsia="仿宋_GB2312" w:hAnsi="Times New Roman"/>
          <w:lang w:eastAsia="zh-CN"/>
        </w:rPr>
        <w:t>、</w:t>
      </w:r>
      <w:r w:rsidRPr="00EB0CE9">
        <w:rPr>
          <w:rFonts w:ascii="Times New Roman" w:eastAsia="仿宋_GB2312" w:hAnsi="Times New Roman"/>
          <w:lang w:eastAsia="zh-CN"/>
        </w:rPr>
        <w:t>B</w:t>
      </w:r>
      <w:r w:rsidRPr="00EB0CE9">
        <w:rPr>
          <w:rFonts w:ascii="Times New Roman" w:eastAsia="仿宋_GB2312" w:hAnsi="Times New Roman"/>
          <w:lang w:eastAsia="zh-CN"/>
        </w:rPr>
        <w:t>、</w:t>
      </w:r>
      <w:r w:rsidRPr="00EB0CE9">
        <w:rPr>
          <w:rFonts w:ascii="Times New Roman" w:eastAsia="仿宋_GB2312" w:hAnsi="Times New Roman"/>
          <w:lang w:eastAsia="zh-CN"/>
        </w:rPr>
        <w:t>C</w:t>
      </w:r>
      <w:r w:rsidRPr="00EB0CE9">
        <w:rPr>
          <w:rFonts w:ascii="Times New Roman" w:eastAsia="仿宋_GB2312" w:hAnsi="Times New Roman"/>
          <w:lang w:eastAsia="zh-CN"/>
        </w:rPr>
        <w:t>、</w:t>
      </w:r>
      <w:r w:rsidRPr="00EB0CE9">
        <w:rPr>
          <w:rFonts w:ascii="Times New Roman" w:eastAsia="仿宋_GB2312" w:hAnsi="Times New Roman"/>
          <w:lang w:eastAsia="zh-CN"/>
        </w:rPr>
        <w:t>D</w:t>
      </w:r>
      <w:r w:rsidRPr="00EB0CE9">
        <w:rPr>
          <w:rFonts w:ascii="Times New Roman" w:eastAsia="仿宋_GB2312" w:hAnsi="Times New Roman"/>
          <w:lang w:eastAsia="zh-CN"/>
        </w:rPr>
        <w:t>四级责任岗：</w:t>
      </w:r>
    </w:p>
    <w:p w14:paraId="3C20FEBC" w14:textId="72CEAA5C"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A</w:t>
      </w:r>
      <w:r w:rsidRPr="00EB0CE9">
        <w:rPr>
          <w:rFonts w:ascii="Times New Roman" w:eastAsia="仿宋_GB2312" w:hAnsi="Times New Roman"/>
          <w:lang w:eastAsia="zh-CN"/>
        </w:rPr>
        <w:t>级：研究生兼职辅导员，校研究生会（含其余校级组织）主席、副主席；</w:t>
      </w:r>
    </w:p>
    <w:p w14:paraId="14CF50C0" w14:textId="385FE1B0"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B</w:t>
      </w:r>
      <w:r w:rsidRPr="00EB0CE9">
        <w:rPr>
          <w:rFonts w:ascii="Times New Roman" w:eastAsia="仿宋_GB2312" w:hAnsi="Times New Roman"/>
          <w:lang w:eastAsia="zh-CN"/>
        </w:rPr>
        <w:t>级：院研究生会主席、副主席，党支部书记，班长</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团支书；</w:t>
      </w:r>
    </w:p>
    <w:p w14:paraId="4D235651" w14:textId="16318EAD"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C</w:t>
      </w:r>
      <w:r w:rsidRPr="00EB0CE9">
        <w:rPr>
          <w:rFonts w:ascii="Times New Roman" w:eastAsia="仿宋_GB2312" w:hAnsi="Times New Roman"/>
          <w:lang w:eastAsia="zh-CN"/>
        </w:rPr>
        <w:t>级：校研究生会（含其余校级组织）各部部长、副部长，院系研究生会各部部长、副部长，党支部委员，班委，研究生助管；</w:t>
      </w:r>
    </w:p>
    <w:p w14:paraId="68B5B6AE" w14:textId="3CD03BC4"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D</w:t>
      </w:r>
      <w:r w:rsidRPr="00EB0CE9">
        <w:rPr>
          <w:rFonts w:ascii="Times New Roman" w:eastAsia="仿宋_GB2312" w:hAnsi="Times New Roman"/>
          <w:lang w:eastAsia="zh-CN"/>
        </w:rPr>
        <w:t>级：校、院研究生会成员和校级学生组织部员。</w:t>
      </w:r>
    </w:p>
    <w:p w14:paraId="668C4DB8" w14:textId="736FDB59"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注：担任多项职务</w:t>
      </w:r>
      <w:proofErr w:type="gramStart"/>
      <w:r w:rsidRPr="00EB0CE9">
        <w:rPr>
          <w:rFonts w:ascii="Times New Roman" w:eastAsia="仿宋_GB2312" w:hAnsi="Times New Roman"/>
          <w:lang w:eastAsia="zh-CN"/>
        </w:rPr>
        <w:t>加最高</w:t>
      </w:r>
      <w:proofErr w:type="gramEnd"/>
      <w:r w:rsidRPr="00EB0CE9">
        <w:rPr>
          <w:rFonts w:ascii="Times New Roman" w:eastAsia="仿宋_GB2312" w:hAnsi="Times New Roman"/>
          <w:lang w:eastAsia="zh-CN"/>
        </w:rPr>
        <w:t>类别分值，任职半年得分按</w:t>
      </w:r>
      <w:r w:rsidRPr="00EB0CE9">
        <w:rPr>
          <w:rFonts w:ascii="Times New Roman" w:eastAsia="仿宋_GB2312" w:hAnsi="Times New Roman"/>
          <w:lang w:eastAsia="zh-CN"/>
        </w:rPr>
        <w:t>50%</w:t>
      </w:r>
      <w:r w:rsidRPr="00EB0CE9">
        <w:rPr>
          <w:rFonts w:ascii="Times New Roman" w:eastAsia="仿宋_GB2312" w:hAnsi="Times New Roman"/>
          <w:lang w:eastAsia="zh-CN"/>
        </w:rPr>
        <w:t>计算，任职不足半年不予加分；</w:t>
      </w:r>
    </w:p>
    <w:p w14:paraId="368DF3CA" w14:textId="3E419BA9"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兼职辅导员、班长、党支书、团支书的考核由研究生学生工作委员会评定；</w:t>
      </w:r>
    </w:p>
    <w:p w14:paraId="22BA49FD" w14:textId="169CD21B"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班委的考核须班级召开班委述职会，由班级评选产生；具体考核办法详见《华北电力大学学生组织（社团）成员社会</w:t>
      </w:r>
      <w:r w:rsidRPr="00EB0CE9">
        <w:rPr>
          <w:rFonts w:ascii="Times New Roman" w:eastAsia="仿宋_GB2312" w:hAnsi="Times New Roman"/>
          <w:lang w:eastAsia="zh-CN"/>
        </w:rPr>
        <w:lastRenderedPageBreak/>
        <w:t>工作考核办法》；</w:t>
      </w:r>
    </w:p>
    <w:p w14:paraId="350DB3BE" w14:textId="5E884200"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其余学生组织、社团的考核结果由对应上级组织提供名单；具体考核办法详见《华北电力大学学生组织（社团）成员社会工作考核办法》；</w:t>
      </w:r>
    </w:p>
    <w:p w14:paraId="304C175E" w14:textId="4273F9F3"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4</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加分细则</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49"/>
        <w:gridCol w:w="1507"/>
        <w:gridCol w:w="1579"/>
        <w:gridCol w:w="1548"/>
        <w:gridCol w:w="1939"/>
      </w:tblGrid>
      <w:tr w:rsidR="00C23DA9" w:rsidRPr="00EB0CE9" w14:paraId="4F92873A" w14:textId="77777777" w:rsidTr="00C23DA9">
        <w:trPr>
          <w:trHeight w:val="489"/>
          <w:jc w:val="center"/>
        </w:trPr>
        <w:tc>
          <w:tcPr>
            <w:tcW w:w="1649" w:type="dxa"/>
            <w:vAlign w:val="center"/>
          </w:tcPr>
          <w:p w14:paraId="055A9156" w14:textId="77777777" w:rsidR="00C23DA9" w:rsidRPr="00EB0CE9" w:rsidRDefault="00C23DA9" w:rsidP="00C23DA9">
            <w:pPr>
              <w:pStyle w:val="TableParagraph"/>
              <w:jc w:val="center"/>
              <w:rPr>
                <w:sz w:val="24"/>
                <w:lang w:eastAsia="zh-CN"/>
              </w:rPr>
            </w:pPr>
            <w:r w:rsidRPr="00EB0CE9">
              <w:rPr>
                <w:rFonts w:hint="eastAsia"/>
                <w:sz w:val="24"/>
                <w:lang w:eastAsia="zh-CN"/>
              </w:rPr>
              <w:t>考核等级</w:t>
            </w:r>
          </w:p>
        </w:tc>
        <w:tc>
          <w:tcPr>
            <w:tcW w:w="1507" w:type="dxa"/>
            <w:vAlign w:val="center"/>
          </w:tcPr>
          <w:p w14:paraId="7E8631F5" w14:textId="77777777" w:rsidR="00C23DA9" w:rsidRPr="00EB0CE9" w:rsidRDefault="00C23DA9" w:rsidP="00C23DA9">
            <w:pPr>
              <w:pStyle w:val="TableParagraph"/>
              <w:jc w:val="center"/>
              <w:rPr>
                <w:sz w:val="24"/>
                <w:lang w:eastAsia="zh-CN"/>
              </w:rPr>
            </w:pPr>
            <w:r w:rsidRPr="00EB0CE9">
              <w:rPr>
                <w:rFonts w:hint="eastAsia"/>
                <w:sz w:val="24"/>
                <w:lang w:eastAsia="zh-CN"/>
              </w:rPr>
              <w:t>A</w:t>
            </w:r>
          </w:p>
        </w:tc>
        <w:tc>
          <w:tcPr>
            <w:tcW w:w="1579" w:type="dxa"/>
            <w:vAlign w:val="center"/>
          </w:tcPr>
          <w:p w14:paraId="7D377A2A" w14:textId="77777777" w:rsidR="00C23DA9" w:rsidRPr="00EB0CE9" w:rsidRDefault="00C23DA9" w:rsidP="00C23DA9">
            <w:pPr>
              <w:pStyle w:val="TableParagraph"/>
              <w:jc w:val="center"/>
              <w:rPr>
                <w:sz w:val="24"/>
                <w:lang w:eastAsia="zh-CN"/>
              </w:rPr>
            </w:pPr>
            <w:r w:rsidRPr="00EB0CE9">
              <w:rPr>
                <w:rFonts w:hint="eastAsia"/>
                <w:sz w:val="24"/>
                <w:lang w:eastAsia="zh-CN"/>
              </w:rPr>
              <w:t>B</w:t>
            </w:r>
          </w:p>
        </w:tc>
        <w:tc>
          <w:tcPr>
            <w:tcW w:w="1548" w:type="dxa"/>
            <w:vAlign w:val="center"/>
          </w:tcPr>
          <w:p w14:paraId="54568854" w14:textId="77777777" w:rsidR="00C23DA9" w:rsidRPr="00EB0CE9" w:rsidRDefault="00C23DA9" w:rsidP="00C23DA9">
            <w:pPr>
              <w:pStyle w:val="TableParagraph"/>
              <w:jc w:val="center"/>
              <w:rPr>
                <w:sz w:val="24"/>
                <w:lang w:eastAsia="zh-CN"/>
              </w:rPr>
            </w:pPr>
            <w:r w:rsidRPr="00EB0CE9">
              <w:rPr>
                <w:rFonts w:hint="eastAsia"/>
                <w:sz w:val="24"/>
                <w:lang w:eastAsia="zh-CN"/>
              </w:rPr>
              <w:t>C</w:t>
            </w:r>
          </w:p>
        </w:tc>
        <w:tc>
          <w:tcPr>
            <w:tcW w:w="1939" w:type="dxa"/>
            <w:vAlign w:val="center"/>
          </w:tcPr>
          <w:p w14:paraId="16B8EE16" w14:textId="77777777" w:rsidR="00C23DA9" w:rsidRPr="00EB0CE9" w:rsidRDefault="00C23DA9" w:rsidP="00C23DA9">
            <w:pPr>
              <w:pStyle w:val="TableParagraph"/>
              <w:jc w:val="center"/>
              <w:rPr>
                <w:sz w:val="24"/>
                <w:lang w:eastAsia="zh-CN"/>
              </w:rPr>
            </w:pPr>
            <w:r w:rsidRPr="00EB0CE9">
              <w:rPr>
                <w:rFonts w:hint="eastAsia"/>
                <w:sz w:val="24"/>
                <w:lang w:eastAsia="zh-CN"/>
              </w:rPr>
              <w:t>D</w:t>
            </w:r>
          </w:p>
        </w:tc>
      </w:tr>
      <w:tr w:rsidR="00C23DA9" w:rsidRPr="00EB0CE9" w14:paraId="0A1FE593" w14:textId="77777777" w:rsidTr="00C23DA9">
        <w:trPr>
          <w:trHeight w:val="458"/>
          <w:jc w:val="center"/>
        </w:trPr>
        <w:tc>
          <w:tcPr>
            <w:tcW w:w="1649" w:type="dxa"/>
            <w:vAlign w:val="center"/>
          </w:tcPr>
          <w:p w14:paraId="435A8F9E" w14:textId="77777777" w:rsidR="00C23DA9" w:rsidRPr="00EB0CE9" w:rsidRDefault="00C23DA9" w:rsidP="00C23DA9">
            <w:pPr>
              <w:pStyle w:val="TableParagraph"/>
              <w:jc w:val="center"/>
              <w:rPr>
                <w:sz w:val="24"/>
                <w:lang w:eastAsia="zh-CN"/>
              </w:rPr>
            </w:pPr>
            <w:r w:rsidRPr="00EB0CE9">
              <w:rPr>
                <w:rFonts w:hint="eastAsia"/>
                <w:sz w:val="24"/>
                <w:lang w:eastAsia="zh-CN"/>
              </w:rPr>
              <w:t>优秀</w:t>
            </w:r>
          </w:p>
        </w:tc>
        <w:tc>
          <w:tcPr>
            <w:tcW w:w="1507" w:type="dxa"/>
            <w:vAlign w:val="center"/>
          </w:tcPr>
          <w:p w14:paraId="0444682F" w14:textId="77777777" w:rsidR="00C23DA9" w:rsidRPr="00EB0CE9" w:rsidRDefault="00C23DA9" w:rsidP="00C23DA9">
            <w:pPr>
              <w:pStyle w:val="TableParagraph"/>
              <w:jc w:val="center"/>
              <w:rPr>
                <w:sz w:val="24"/>
                <w:lang w:eastAsia="zh-CN"/>
              </w:rPr>
            </w:pPr>
            <w:r w:rsidRPr="00EB0CE9">
              <w:rPr>
                <w:rFonts w:hint="eastAsia"/>
                <w:sz w:val="24"/>
                <w:lang w:eastAsia="zh-CN"/>
              </w:rPr>
              <w:t>60</w:t>
            </w:r>
          </w:p>
        </w:tc>
        <w:tc>
          <w:tcPr>
            <w:tcW w:w="1579" w:type="dxa"/>
            <w:vAlign w:val="center"/>
          </w:tcPr>
          <w:p w14:paraId="4F5D8700" w14:textId="77777777" w:rsidR="00C23DA9" w:rsidRPr="00EB0CE9" w:rsidRDefault="00C23DA9" w:rsidP="00C23DA9">
            <w:pPr>
              <w:pStyle w:val="TableParagraph"/>
              <w:jc w:val="center"/>
              <w:rPr>
                <w:sz w:val="24"/>
                <w:lang w:eastAsia="zh-CN"/>
              </w:rPr>
            </w:pPr>
            <w:r w:rsidRPr="00EB0CE9">
              <w:rPr>
                <w:rFonts w:hint="eastAsia"/>
                <w:sz w:val="24"/>
                <w:lang w:eastAsia="zh-CN"/>
              </w:rPr>
              <w:t>40</w:t>
            </w:r>
          </w:p>
        </w:tc>
        <w:tc>
          <w:tcPr>
            <w:tcW w:w="1548" w:type="dxa"/>
            <w:vAlign w:val="center"/>
          </w:tcPr>
          <w:p w14:paraId="5210E01E" w14:textId="77777777" w:rsidR="00C23DA9" w:rsidRPr="00EB0CE9" w:rsidRDefault="00C23DA9" w:rsidP="00C23DA9">
            <w:pPr>
              <w:pStyle w:val="TableParagraph"/>
              <w:jc w:val="center"/>
              <w:rPr>
                <w:sz w:val="24"/>
                <w:lang w:eastAsia="zh-CN"/>
              </w:rPr>
            </w:pPr>
            <w:r w:rsidRPr="00EB0CE9">
              <w:rPr>
                <w:rFonts w:hint="eastAsia"/>
                <w:sz w:val="24"/>
                <w:lang w:eastAsia="zh-CN"/>
              </w:rPr>
              <w:t>20</w:t>
            </w:r>
          </w:p>
        </w:tc>
        <w:tc>
          <w:tcPr>
            <w:tcW w:w="1939" w:type="dxa"/>
            <w:vAlign w:val="center"/>
          </w:tcPr>
          <w:p w14:paraId="6C72C5EC" w14:textId="77777777" w:rsidR="00C23DA9" w:rsidRPr="00EB0CE9" w:rsidRDefault="00C23DA9" w:rsidP="00C23DA9">
            <w:pPr>
              <w:pStyle w:val="TableParagraph"/>
              <w:jc w:val="center"/>
              <w:rPr>
                <w:sz w:val="24"/>
                <w:lang w:eastAsia="zh-CN"/>
              </w:rPr>
            </w:pPr>
            <w:r w:rsidRPr="00EB0CE9">
              <w:rPr>
                <w:rFonts w:hint="eastAsia"/>
                <w:sz w:val="24"/>
                <w:lang w:eastAsia="zh-CN"/>
              </w:rPr>
              <w:t>10</w:t>
            </w:r>
          </w:p>
        </w:tc>
      </w:tr>
      <w:tr w:rsidR="00C23DA9" w:rsidRPr="00EB0CE9" w14:paraId="63B859F3" w14:textId="77777777" w:rsidTr="00C23DA9">
        <w:trPr>
          <w:trHeight w:val="458"/>
          <w:jc w:val="center"/>
        </w:trPr>
        <w:tc>
          <w:tcPr>
            <w:tcW w:w="1649" w:type="dxa"/>
            <w:vAlign w:val="center"/>
          </w:tcPr>
          <w:p w14:paraId="04B6EF2E" w14:textId="77777777" w:rsidR="00C23DA9" w:rsidRPr="00EB0CE9" w:rsidRDefault="00C23DA9" w:rsidP="00C23DA9">
            <w:pPr>
              <w:pStyle w:val="TableParagraph"/>
              <w:jc w:val="center"/>
              <w:rPr>
                <w:sz w:val="24"/>
                <w:lang w:eastAsia="zh-CN"/>
              </w:rPr>
            </w:pPr>
            <w:r w:rsidRPr="00EB0CE9">
              <w:rPr>
                <w:rFonts w:hint="eastAsia"/>
                <w:sz w:val="24"/>
                <w:lang w:eastAsia="zh-CN"/>
              </w:rPr>
              <w:t>称职</w:t>
            </w:r>
          </w:p>
        </w:tc>
        <w:tc>
          <w:tcPr>
            <w:tcW w:w="1507" w:type="dxa"/>
            <w:vAlign w:val="center"/>
          </w:tcPr>
          <w:p w14:paraId="790262B7" w14:textId="77777777" w:rsidR="00C23DA9" w:rsidRPr="00EB0CE9" w:rsidRDefault="00C23DA9" w:rsidP="00C23DA9">
            <w:pPr>
              <w:pStyle w:val="TableParagraph"/>
              <w:jc w:val="center"/>
              <w:rPr>
                <w:sz w:val="24"/>
                <w:lang w:eastAsia="zh-CN"/>
              </w:rPr>
            </w:pPr>
            <w:r w:rsidRPr="00EB0CE9">
              <w:rPr>
                <w:rFonts w:hint="eastAsia"/>
                <w:sz w:val="24"/>
                <w:lang w:eastAsia="zh-CN"/>
              </w:rPr>
              <w:t>54</w:t>
            </w:r>
          </w:p>
        </w:tc>
        <w:tc>
          <w:tcPr>
            <w:tcW w:w="1579" w:type="dxa"/>
            <w:vAlign w:val="center"/>
          </w:tcPr>
          <w:p w14:paraId="6B9210B9" w14:textId="77777777" w:rsidR="00C23DA9" w:rsidRPr="00EB0CE9" w:rsidRDefault="00C23DA9" w:rsidP="00C23DA9">
            <w:pPr>
              <w:pStyle w:val="TableParagraph"/>
              <w:jc w:val="center"/>
              <w:rPr>
                <w:sz w:val="24"/>
                <w:lang w:eastAsia="zh-CN"/>
              </w:rPr>
            </w:pPr>
            <w:r w:rsidRPr="00EB0CE9">
              <w:rPr>
                <w:rFonts w:hint="eastAsia"/>
                <w:sz w:val="24"/>
                <w:lang w:eastAsia="zh-CN"/>
              </w:rPr>
              <w:t>36</w:t>
            </w:r>
          </w:p>
        </w:tc>
        <w:tc>
          <w:tcPr>
            <w:tcW w:w="1548" w:type="dxa"/>
            <w:vAlign w:val="center"/>
          </w:tcPr>
          <w:p w14:paraId="5D9867FD" w14:textId="77777777" w:rsidR="00C23DA9" w:rsidRPr="00EB0CE9" w:rsidRDefault="00C23DA9" w:rsidP="00C23DA9">
            <w:pPr>
              <w:pStyle w:val="TableParagraph"/>
              <w:jc w:val="center"/>
              <w:rPr>
                <w:sz w:val="24"/>
                <w:lang w:eastAsia="zh-CN"/>
              </w:rPr>
            </w:pPr>
            <w:r w:rsidRPr="00EB0CE9">
              <w:rPr>
                <w:rFonts w:hint="eastAsia"/>
                <w:sz w:val="24"/>
                <w:lang w:eastAsia="zh-CN"/>
              </w:rPr>
              <w:t>18</w:t>
            </w:r>
          </w:p>
        </w:tc>
        <w:tc>
          <w:tcPr>
            <w:tcW w:w="1939" w:type="dxa"/>
            <w:vAlign w:val="center"/>
          </w:tcPr>
          <w:p w14:paraId="3ADA4C92" w14:textId="77777777" w:rsidR="00C23DA9" w:rsidRPr="00EB0CE9" w:rsidRDefault="00C23DA9" w:rsidP="00C23DA9">
            <w:pPr>
              <w:pStyle w:val="TableParagraph"/>
              <w:jc w:val="center"/>
              <w:rPr>
                <w:sz w:val="24"/>
                <w:lang w:eastAsia="zh-CN"/>
              </w:rPr>
            </w:pPr>
            <w:r w:rsidRPr="00EB0CE9">
              <w:rPr>
                <w:rFonts w:hint="eastAsia"/>
                <w:sz w:val="24"/>
                <w:lang w:eastAsia="zh-CN"/>
              </w:rPr>
              <w:t>9</w:t>
            </w:r>
          </w:p>
        </w:tc>
      </w:tr>
      <w:tr w:rsidR="00C23DA9" w:rsidRPr="00EB0CE9" w14:paraId="54A21A8D" w14:textId="77777777" w:rsidTr="00C23DA9">
        <w:trPr>
          <w:trHeight w:val="458"/>
          <w:jc w:val="center"/>
        </w:trPr>
        <w:tc>
          <w:tcPr>
            <w:tcW w:w="1649" w:type="dxa"/>
            <w:vAlign w:val="center"/>
          </w:tcPr>
          <w:p w14:paraId="325FA21C" w14:textId="77777777" w:rsidR="00C23DA9" w:rsidRPr="00EB0CE9" w:rsidRDefault="00C23DA9" w:rsidP="00C23DA9">
            <w:pPr>
              <w:pStyle w:val="TableParagraph"/>
              <w:jc w:val="center"/>
              <w:rPr>
                <w:sz w:val="24"/>
                <w:lang w:eastAsia="zh-CN"/>
              </w:rPr>
            </w:pPr>
            <w:r w:rsidRPr="00EB0CE9">
              <w:rPr>
                <w:rFonts w:hint="eastAsia"/>
                <w:sz w:val="24"/>
                <w:lang w:eastAsia="zh-CN"/>
              </w:rPr>
              <w:t>不称职</w:t>
            </w:r>
          </w:p>
        </w:tc>
        <w:tc>
          <w:tcPr>
            <w:tcW w:w="1507" w:type="dxa"/>
            <w:vAlign w:val="center"/>
          </w:tcPr>
          <w:p w14:paraId="19DAD60E" w14:textId="77777777" w:rsidR="00C23DA9" w:rsidRPr="00EB0CE9" w:rsidRDefault="00C23DA9" w:rsidP="00C23DA9">
            <w:pPr>
              <w:pStyle w:val="TableParagraph"/>
              <w:jc w:val="center"/>
              <w:rPr>
                <w:sz w:val="24"/>
                <w:lang w:eastAsia="zh-CN"/>
              </w:rPr>
            </w:pPr>
            <w:r w:rsidRPr="00EB0CE9">
              <w:rPr>
                <w:rFonts w:hint="eastAsia"/>
                <w:sz w:val="24"/>
                <w:lang w:eastAsia="zh-CN"/>
              </w:rPr>
              <w:t>0</w:t>
            </w:r>
          </w:p>
        </w:tc>
        <w:tc>
          <w:tcPr>
            <w:tcW w:w="1579" w:type="dxa"/>
            <w:vAlign w:val="center"/>
          </w:tcPr>
          <w:p w14:paraId="7B528E4E" w14:textId="77777777" w:rsidR="00C23DA9" w:rsidRPr="00EB0CE9" w:rsidRDefault="00C23DA9" w:rsidP="00C23DA9">
            <w:pPr>
              <w:pStyle w:val="TableParagraph"/>
              <w:jc w:val="center"/>
              <w:rPr>
                <w:sz w:val="24"/>
                <w:lang w:eastAsia="zh-CN"/>
              </w:rPr>
            </w:pPr>
            <w:r w:rsidRPr="00EB0CE9">
              <w:rPr>
                <w:rFonts w:hint="eastAsia"/>
                <w:sz w:val="24"/>
                <w:lang w:eastAsia="zh-CN"/>
              </w:rPr>
              <w:t>0</w:t>
            </w:r>
          </w:p>
        </w:tc>
        <w:tc>
          <w:tcPr>
            <w:tcW w:w="1548" w:type="dxa"/>
            <w:vAlign w:val="center"/>
          </w:tcPr>
          <w:p w14:paraId="292A4185" w14:textId="77777777" w:rsidR="00C23DA9" w:rsidRPr="00EB0CE9" w:rsidRDefault="00C23DA9" w:rsidP="00C23DA9">
            <w:pPr>
              <w:pStyle w:val="TableParagraph"/>
              <w:jc w:val="center"/>
              <w:rPr>
                <w:sz w:val="24"/>
                <w:lang w:eastAsia="zh-CN"/>
              </w:rPr>
            </w:pPr>
            <w:r w:rsidRPr="00EB0CE9">
              <w:rPr>
                <w:rFonts w:hint="eastAsia"/>
                <w:sz w:val="24"/>
                <w:lang w:eastAsia="zh-CN"/>
              </w:rPr>
              <w:t>0</w:t>
            </w:r>
          </w:p>
        </w:tc>
        <w:tc>
          <w:tcPr>
            <w:tcW w:w="1939" w:type="dxa"/>
            <w:vAlign w:val="center"/>
          </w:tcPr>
          <w:p w14:paraId="55205678" w14:textId="77777777" w:rsidR="00C23DA9" w:rsidRPr="00EB0CE9" w:rsidRDefault="00C23DA9" w:rsidP="00C23DA9">
            <w:pPr>
              <w:pStyle w:val="TableParagraph"/>
              <w:jc w:val="center"/>
              <w:rPr>
                <w:sz w:val="24"/>
                <w:lang w:eastAsia="zh-CN"/>
              </w:rPr>
            </w:pPr>
            <w:r w:rsidRPr="00EB0CE9">
              <w:rPr>
                <w:rFonts w:hint="eastAsia"/>
                <w:sz w:val="24"/>
                <w:lang w:eastAsia="zh-CN"/>
              </w:rPr>
              <w:t>0</w:t>
            </w:r>
          </w:p>
        </w:tc>
      </w:tr>
    </w:tbl>
    <w:p w14:paraId="64BB6EE8" w14:textId="03D49266"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2</w:t>
      </w:r>
      <w:r w:rsidRPr="00EB0CE9">
        <w:rPr>
          <w:rFonts w:ascii="Times New Roman" w:eastAsia="仿宋_GB2312" w:hAnsi="Times New Roman"/>
          <w:lang w:eastAsia="zh-CN"/>
        </w:rPr>
        <w:t>、社会实践（满分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8"/>
        <w:gridCol w:w="4124"/>
        <w:gridCol w:w="2242"/>
      </w:tblGrid>
      <w:tr w:rsidR="00C23DA9" w:rsidRPr="00EB0CE9" w14:paraId="3872A80B" w14:textId="77777777" w:rsidTr="00E53670">
        <w:trPr>
          <w:trHeight w:val="447"/>
        </w:trPr>
        <w:tc>
          <w:tcPr>
            <w:tcW w:w="1858" w:type="dxa"/>
            <w:vAlign w:val="center"/>
          </w:tcPr>
          <w:p w14:paraId="3585EBC7" w14:textId="77777777" w:rsidR="00C23DA9" w:rsidRPr="00EB0CE9" w:rsidRDefault="00C23DA9" w:rsidP="00E53670">
            <w:pPr>
              <w:pStyle w:val="TableParagraph"/>
              <w:jc w:val="center"/>
              <w:rPr>
                <w:sz w:val="24"/>
                <w:lang w:eastAsia="zh-CN"/>
              </w:rPr>
            </w:pPr>
            <w:r w:rsidRPr="00EB0CE9">
              <w:rPr>
                <w:rFonts w:hint="eastAsia"/>
                <w:sz w:val="24"/>
                <w:lang w:eastAsia="zh-CN"/>
              </w:rPr>
              <w:t>项目</w:t>
            </w:r>
          </w:p>
        </w:tc>
        <w:tc>
          <w:tcPr>
            <w:tcW w:w="4124" w:type="dxa"/>
            <w:vAlign w:val="center"/>
          </w:tcPr>
          <w:p w14:paraId="6DB310F9" w14:textId="77777777" w:rsidR="00C23DA9" w:rsidRPr="00EB0CE9" w:rsidRDefault="00C23DA9" w:rsidP="00E53670">
            <w:pPr>
              <w:pStyle w:val="TableParagraph"/>
              <w:jc w:val="center"/>
              <w:rPr>
                <w:sz w:val="24"/>
                <w:lang w:eastAsia="zh-CN"/>
              </w:rPr>
            </w:pPr>
            <w:r w:rsidRPr="00EB0CE9">
              <w:rPr>
                <w:rFonts w:hint="eastAsia"/>
                <w:sz w:val="24"/>
                <w:lang w:eastAsia="zh-CN"/>
              </w:rPr>
              <w:t>内容</w:t>
            </w:r>
          </w:p>
        </w:tc>
        <w:tc>
          <w:tcPr>
            <w:tcW w:w="2242" w:type="dxa"/>
            <w:vAlign w:val="center"/>
          </w:tcPr>
          <w:p w14:paraId="099F1EF1" w14:textId="77777777" w:rsidR="00C23DA9" w:rsidRPr="00EB0CE9" w:rsidRDefault="00C23DA9" w:rsidP="00E53670">
            <w:pPr>
              <w:pStyle w:val="TableParagraph"/>
              <w:jc w:val="center"/>
              <w:rPr>
                <w:sz w:val="24"/>
                <w:lang w:eastAsia="zh-CN"/>
              </w:rPr>
            </w:pPr>
            <w:r w:rsidRPr="00EB0CE9">
              <w:rPr>
                <w:rFonts w:hint="eastAsia"/>
                <w:sz w:val="24"/>
                <w:lang w:eastAsia="zh-CN"/>
              </w:rPr>
              <w:t>评分</w:t>
            </w:r>
          </w:p>
        </w:tc>
      </w:tr>
      <w:tr w:rsidR="00C23DA9" w:rsidRPr="00EB0CE9" w14:paraId="3C574A9D" w14:textId="77777777" w:rsidTr="00E53670">
        <w:trPr>
          <w:trHeight w:val="450"/>
        </w:trPr>
        <w:tc>
          <w:tcPr>
            <w:tcW w:w="1858" w:type="dxa"/>
            <w:vMerge w:val="restart"/>
            <w:vAlign w:val="center"/>
          </w:tcPr>
          <w:p w14:paraId="21A57315" w14:textId="77777777" w:rsidR="00C23DA9" w:rsidRPr="00EB0CE9" w:rsidRDefault="00C23DA9" w:rsidP="00E53670">
            <w:pPr>
              <w:pStyle w:val="TableParagraph"/>
              <w:jc w:val="center"/>
              <w:rPr>
                <w:sz w:val="24"/>
                <w:lang w:eastAsia="zh-CN"/>
              </w:rPr>
            </w:pPr>
            <w:r w:rsidRPr="00EB0CE9">
              <w:rPr>
                <w:rFonts w:hint="eastAsia"/>
                <w:sz w:val="24"/>
                <w:lang w:eastAsia="zh-CN"/>
              </w:rPr>
              <w:t>社会实践</w:t>
            </w:r>
          </w:p>
        </w:tc>
        <w:tc>
          <w:tcPr>
            <w:tcW w:w="4124" w:type="dxa"/>
            <w:vAlign w:val="center"/>
          </w:tcPr>
          <w:p w14:paraId="633CB23C" w14:textId="77777777" w:rsidR="00C23DA9" w:rsidRPr="00EB0CE9" w:rsidRDefault="00C23DA9" w:rsidP="00E53670">
            <w:pPr>
              <w:pStyle w:val="TableParagraph"/>
              <w:jc w:val="center"/>
              <w:rPr>
                <w:sz w:val="24"/>
                <w:lang w:eastAsia="zh-CN"/>
              </w:rPr>
            </w:pPr>
            <w:r w:rsidRPr="00EB0CE9">
              <w:rPr>
                <w:rFonts w:hint="eastAsia"/>
                <w:sz w:val="24"/>
                <w:lang w:eastAsia="zh-CN"/>
              </w:rPr>
              <w:t>省部级及以上优秀</w:t>
            </w:r>
          </w:p>
        </w:tc>
        <w:tc>
          <w:tcPr>
            <w:tcW w:w="2242" w:type="dxa"/>
            <w:vAlign w:val="center"/>
          </w:tcPr>
          <w:p w14:paraId="2A8E9E2F" w14:textId="77777777" w:rsidR="00C23DA9" w:rsidRPr="00EB0CE9" w:rsidRDefault="00C23DA9" w:rsidP="00E53670">
            <w:pPr>
              <w:pStyle w:val="TableParagraph"/>
              <w:jc w:val="center"/>
              <w:rPr>
                <w:sz w:val="24"/>
                <w:lang w:eastAsia="zh-CN"/>
              </w:rPr>
            </w:pPr>
            <w:r w:rsidRPr="00EB0CE9">
              <w:rPr>
                <w:rFonts w:hint="eastAsia"/>
                <w:sz w:val="24"/>
                <w:lang w:eastAsia="zh-CN"/>
              </w:rPr>
              <w:t>20</w:t>
            </w:r>
          </w:p>
        </w:tc>
      </w:tr>
      <w:tr w:rsidR="00C23DA9" w:rsidRPr="00EB0CE9" w14:paraId="2A7C2022" w14:textId="77777777" w:rsidTr="00E53670">
        <w:trPr>
          <w:trHeight w:val="448"/>
        </w:trPr>
        <w:tc>
          <w:tcPr>
            <w:tcW w:w="1858" w:type="dxa"/>
            <w:vMerge/>
            <w:tcBorders>
              <w:top w:val="nil"/>
            </w:tcBorders>
            <w:vAlign w:val="center"/>
          </w:tcPr>
          <w:p w14:paraId="7BD64532" w14:textId="77777777" w:rsidR="00C23DA9" w:rsidRPr="00EB0CE9" w:rsidRDefault="00C23DA9" w:rsidP="00E53670">
            <w:pPr>
              <w:jc w:val="center"/>
              <w:rPr>
                <w:sz w:val="2"/>
                <w:szCs w:val="2"/>
                <w:lang w:eastAsia="zh-CN"/>
              </w:rPr>
            </w:pPr>
          </w:p>
        </w:tc>
        <w:tc>
          <w:tcPr>
            <w:tcW w:w="4124" w:type="dxa"/>
            <w:vAlign w:val="center"/>
          </w:tcPr>
          <w:p w14:paraId="66297909" w14:textId="77777777" w:rsidR="00C23DA9" w:rsidRPr="00EB0CE9" w:rsidRDefault="00C23DA9" w:rsidP="00E53670">
            <w:pPr>
              <w:pStyle w:val="TableParagraph"/>
              <w:jc w:val="center"/>
              <w:rPr>
                <w:sz w:val="24"/>
                <w:lang w:eastAsia="zh-CN"/>
              </w:rPr>
            </w:pPr>
            <w:r w:rsidRPr="00EB0CE9">
              <w:rPr>
                <w:rFonts w:hint="eastAsia"/>
                <w:sz w:val="24"/>
                <w:lang w:eastAsia="zh-CN"/>
              </w:rPr>
              <w:t>地市级优秀</w:t>
            </w:r>
          </w:p>
        </w:tc>
        <w:tc>
          <w:tcPr>
            <w:tcW w:w="2242" w:type="dxa"/>
            <w:vAlign w:val="center"/>
          </w:tcPr>
          <w:p w14:paraId="6015416F" w14:textId="77777777" w:rsidR="00C23DA9" w:rsidRPr="00EB0CE9" w:rsidRDefault="00C23DA9" w:rsidP="00E53670">
            <w:pPr>
              <w:pStyle w:val="TableParagraph"/>
              <w:jc w:val="center"/>
              <w:rPr>
                <w:sz w:val="24"/>
                <w:lang w:eastAsia="zh-CN"/>
              </w:rPr>
            </w:pPr>
            <w:r w:rsidRPr="00EB0CE9">
              <w:rPr>
                <w:rFonts w:hint="eastAsia"/>
                <w:sz w:val="24"/>
                <w:lang w:eastAsia="zh-CN"/>
              </w:rPr>
              <w:t>15</w:t>
            </w:r>
          </w:p>
        </w:tc>
      </w:tr>
      <w:tr w:rsidR="00C23DA9" w:rsidRPr="00EB0CE9" w14:paraId="5078BD1E" w14:textId="77777777" w:rsidTr="00E53670">
        <w:trPr>
          <w:trHeight w:val="450"/>
        </w:trPr>
        <w:tc>
          <w:tcPr>
            <w:tcW w:w="1858" w:type="dxa"/>
            <w:vMerge/>
            <w:tcBorders>
              <w:top w:val="nil"/>
            </w:tcBorders>
            <w:vAlign w:val="center"/>
          </w:tcPr>
          <w:p w14:paraId="76E985E6" w14:textId="77777777" w:rsidR="00C23DA9" w:rsidRPr="00EB0CE9" w:rsidRDefault="00C23DA9" w:rsidP="00E53670">
            <w:pPr>
              <w:jc w:val="center"/>
              <w:rPr>
                <w:sz w:val="2"/>
                <w:szCs w:val="2"/>
                <w:lang w:eastAsia="zh-CN"/>
              </w:rPr>
            </w:pPr>
          </w:p>
        </w:tc>
        <w:tc>
          <w:tcPr>
            <w:tcW w:w="4124" w:type="dxa"/>
            <w:vAlign w:val="center"/>
          </w:tcPr>
          <w:p w14:paraId="77C2C8AE" w14:textId="77777777" w:rsidR="00C23DA9" w:rsidRPr="00EB0CE9" w:rsidRDefault="00C23DA9" w:rsidP="00E53670">
            <w:pPr>
              <w:pStyle w:val="TableParagraph"/>
              <w:jc w:val="center"/>
              <w:rPr>
                <w:sz w:val="24"/>
                <w:lang w:eastAsia="zh-CN"/>
              </w:rPr>
            </w:pPr>
            <w:r w:rsidRPr="00EB0CE9">
              <w:rPr>
                <w:rFonts w:hint="eastAsia"/>
                <w:sz w:val="24"/>
                <w:lang w:eastAsia="zh-CN"/>
              </w:rPr>
              <w:t>校级优秀</w:t>
            </w:r>
          </w:p>
        </w:tc>
        <w:tc>
          <w:tcPr>
            <w:tcW w:w="2242" w:type="dxa"/>
            <w:vAlign w:val="center"/>
          </w:tcPr>
          <w:p w14:paraId="0699AC6E" w14:textId="77777777" w:rsidR="00C23DA9" w:rsidRPr="00EB0CE9" w:rsidRDefault="00C23DA9" w:rsidP="00E53670">
            <w:pPr>
              <w:pStyle w:val="TableParagraph"/>
              <w:jc w:val="center"/>
              <w:rPr>
                <w:sz w:val="24"/>
                <w:lang w:eastAsia="zh-CN"/>
              </w:rPr>
            </w:pPr>
            <w:r w:rsidRPr="00EB0CE9">
              <w:rPr>
                <w:rFonts w:hint="eastAsia"/>
                <w:sz w:val="24"/>
                <w:lang w:eastAsia="zh-CN"/>
              </w:rPr>
              <w:t>10</w:t>
            </w:r>
          </w:p>
        </w:tc>
      </w:tr>
      <w:tr w:rsidR="00C23DA9" w:rsidRPr="00EB0CE9" w14:paraId="2218E038" w14:textId="77777777" w:rsidTr="00E53670">
        <w:trPr>
          <w:trHeight w:val="447"/>
        </w:trPr>
        <w:tc>
          <w:tcPr>
            <w:tcW w:w="1858" w:type="dxa"/>
            <w:vMerge/>
            <w:tcBorders>
              <w:top w:val="nil"/>
            </w:tcBorders>
            <w:vAlign w:val="center"/>
          </w:tcPr>
          <w:p w14:paraId="42FC1AD7" w14:textId="77777777" w:rsidR="00C23DA9" w:rsidRPr="00EB0CE9" w:rsidRDefault="00C23DA9" w:rsidP="00E53670">
            <w:pPr>
              <w:jc w:val="center"/>
              <w:rPr>
                <w:sz w:val="2"/>
                <w:szCs w:val="2"/>
                <w:lang w:eastAsia="zh-CN"/>
              </w:rPr>
            </w:pPr>
          </w:p>
        </w:tc>
        <w:tc>
          <w:tcPr>
            <w:tcW w:w="4124" w:type="dxa"/>
            <w:vAlign w:val="center"/>
          </w:tcPr>
          <w:p w14:paraId="5C9E7602" w14:textId="77777777" w:rsidR="00C23DA9" w:rsidRPr="00EB0CE9" w:rsidRDefault="00C23DA9" w:rsidP="00E53670">
            <w:pPr>
              <w:pStyle w:val="TableParagraph"/>
              <w:jc w:val="center"/>
              <w:rPr>
                <w:sz w:val="24"/>
                <w:lang w:eastAsia="zh-CN"/>
              </w:rPr>
            </w:pPr>
            <w:r w:rsidRPr="00EB0CE9">
              <w:rPr>
                <w:rFonts w:hint="eastAsia"/>
                <w:sz w:val="24"/>
                <w:lang w:eastAsia="zh-CN"/>
              </w:rPr>
              <w:t>院系级优秀</w:t>
            </w:r>
          </w:p>
        </w:tc>
        <w:tc>
          <w:tcPr>
            <w:tcW w:w="2242" w:type="dxa"/>
            <w:vAlign w:val="center"/>
          </w:tcPr>
          <w:p w14:paraId="462204A4" w14:textId="77777777" w:rsidR="00C23DA9" w:rsidRPr="00EB0CE9" w:rsidRDefault="00C23DA9" w:rsidP="00E53670">
            <w:pPr>
              <w:pStyle w:val="TableParagraph"/>
              <w:jc w:val="center"/>
              <w:rPr>
                <w:sz w:val="24"/>
                <w:lang w:eastAsia="zh-CN"/>
              </w:rPr>
            </w:pPr>
            <w:r w:rsidRPr="00EB0CE9">
              <w:rPr>
                <w:rFonts w:hint="eastAsia"/>
                <w:sz w:val="24"/>
                <w:lang w:eastAsia="zh-CN"/>
              </w:rPr>
              <w:t>6</w:t>
            </w:r>
          </w:p>
        </w:tc>
      </w:tr>
      <w:tr w:rsidR="00C23DA9" w:rsidRPr="00EB0CE9" w14:paraId="7A28EE25" w14:textId="77777777" w:rsidTr="00E53670">
        <w:trPr>
          <w:trHeight w:val="450"/>
        </w:trPr>
        <w:tc>
          <w:tcPr>
            <w:tcW w:w="1858" w:type="dxa"/>
            <w:vMerge/>
            <w:tcBorders>
              <w:top w:val="nil"/>
            </w:tcBorders>
            <w:vAlign w:val="center"/>
          </w:tcPr>
          <w:p w14:paraId="2F5E999D" w14:textId="77777777" w:rsidR="00C23DA9" w:rsidRPr="00EB0CE9" w:rsidRDefault="00C23DA9" w:rsidP="00E53670">
            <w:pPr>
              <w:jc w:val="center"/>
              <w:rPr>
                <w:sz w:val="2"/>
                <w:szCs w:val="2"/>
                <w:lang w:eastAsia="zh-CN"/>
              </w:rPr>
            </w:pPr>
          </w:p>
        </w:tc>
        <w:tc>
          <w:tcPr>
            <w:tcW w:w="4124" w:type="dxa"/>
            <w:vAlign w:val="center"/>
          </w:tcPr>
          <w:p w14:paraId="5B37EAA2" w14:textId="77777777" w:rsidR="00C23DA9" w:rsidRPr="00EB0CE9" w:rsidRDefault="00C23DA9" w:rsidP="00E53670">
            <w:pPr>
              <w:pStyle w:val="TableParagraph"/>
              <w:jc w:val="center"/>
              <w:rPr>
                <w:sz w:val="24"/>
                <w:lang w:eastAsia="zh-CN"/>
              </w:rPr>
            </w:pPr>
            <w:r w:rsidRPr="00EB0CE9">
              <w:rPr>
                <w:rFonts w:hint="eastAsia"/>
                <w:sz w:val="24"/>
                <w:lang w:eastAsia="zh-CN"/>
              </w:rPr>
              <w:t>参加</w:t>
            </w:r>
          </w:p>
        </w:tc>
        <w:tc>
          <w:tcPr>
            <w:tcW w:w="2242" w:type="dxa"/>
            <w:vAlign w:val="center"/>
          </w:tcPr>
          <w:p w14:paraId="0B313773" w14:textId="77777777" w:rsidR="00C23DA9" w:rsidRPr="00EB0CE9" w:rsidRDefault="00C23DA9" w:rsidP="00E53670">
            <w:pPr>
              <w:pStyle w:val="TableParagraph"/>
              <w:jc w:val="center"/>
              <w:rPr>
                <w:sz w:val="24"/>
                <w:lang w:eastAsia="zh-CN"/>
              </w:rPr>
            </w:pPr>
            <w:r w:rsidRPr="00EB0CE9">
              <w:rPr>
                <w:rFonts w:hint="eastAsia"/>
                <w:sz w:val="24"/>
                <w:lang w:eastAsia="zh-CN"/>
              </w:rPr>
              <w:t>3</w:t>
            </w:r>
          </w:p>
        </w:tc>
      </w:tr>
    </w:tbl>
    <w:p w14:paraId="06FB24D5" w14:textId="6A340AB8"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备注：需提供社会实践证明材料（</w:t>
      </w:r>
      <w:proofErr w:type="gramStart"/>
      <w:r w:rsidRPr="00EB0CE9">
        <w:rPr>
          <w:rFonts w:ascii="Times New Roman" w:eastAsia="仿宋_GB2312" w:hAnsi="Times New Roman"/>
          <w:lang w:eastAsia="zh-CN"/>
        </w:rPr>
        <w:t>附指导</w:t>
      </w:r>
      <w:proofErr w:type="gramEnd"/>
      <w:r w:rsidRPr="00EB0CE9">
        <w:rPr>
          <w:rFonts w:ascii="Times New Roman" w:eastAsia="仿宋_GB2312" w:hAnsi="Times New Roman"/>
          <w:lang w:eastAsia="zh-CN"/>
        </w:rPr>
        <w:t>教师签字）。</w:t>
      </w:r>
    </w:p>
    <w:p w14:paraId="3E65FB7B" w14:textId="2AC1217B"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lang w:eastAsia="zh-CN"/>
        </w:rPr>
        <w:t>3</w:t>
      </w:r>
      <w:r w:rsidRPr="00EB0CE9">
        <w:rPr>
          <w:rFonts w:ascii="Times New Roman" w:eastAsia="仿宋_GB2312" w:hAnsi="Times New Roman"/>
          <w:lang w:eastAsia="zh-CN"/>
        </w:rPr>
        <w:t>、志愿服务（满分</w:t>
      </w:r>
      <w:r w:rsidRPr="00EB0CE9">
        <w:rPr>
          <w:rFonts w:ascii="Times New Roman" w:eastAsia="仿宋_GB2312" w:hAnsi="Times New Roman"/>
          <w:lang w:eastAsia="zh-CN"/>
        </w:rPr>
        <w:t>20</w:t>
      </w:r>
      <w:r w:rsidRPr="00EB0CE9">
        <w:rPr>
          <w:rFonts w:ascii="Times New Roman" w:eastAsia="仿宋_GB2312" w:hAnsi="Times New Roman"/>
          <w:lang w:eastAsia="zh-CN"/>
        </w:rPr>
        <w:t>分）</w:t>
      </w: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98"/>
        <w:gridCol w:w="4116"/>
        <w:gridCol w:w="2208"/>
      </w:tblGrid>
      <w:tr w:rsidR="00C23DA9" w:rsidRPr="00EB0CE9" w14:paraId="771C6598" w14:textId="77777777" w:rsidTr="00C23DA9">
        <w:trPr>
          <w:trHeight w:val="435"/>
        </w:trPr>
        <w:tc>
          <w:tcPr>
            <w:tcW w:w="1898" w:type="dxa"/>
            <w:vAlign w:val="center"/>
          </w:tcPr>
          <w:p w14:paraId="4EA45F0A" w14:textId="77777777" w:rsidR="00C23DA9" w:rsidRPr="00EB0CE9" w:rsidRDefault="00C23DA9" w:rsidP="00C23DA9">
            <w:pPr>
              <w:pStyle w:val="TableParagraph"/>
              <w:jc w:val="center"/>
              <w:rPr>
                <w:sz w:val="24"/>
                <w:lang w:eastAsia="zh-CN"/>
              </w:rPr>
            </w:pPr>
            <w:r w:rsidRPr="00EB0CE9">
              <w:rPr>
                <w:rFonts w:hint="eastAsia"/>
                <w:sz w:val="24"/>
                <w:lang w:eastAsia="zh-CN"/>
              </w:rPr>
              <w:t>项目</w:t>
            </w:r>
          </w:p>
        </w:tc>
        <w:tc>
          <w:tcPr>
            <w:tcW w:w="4116" w:type="dxa"/>
            <w:vAlign w:val="center"/>
          </w:tcPr>
          <w:p w14:paraId="12DEDEB9" w14:textId="77777777" w:rsidR="00C23DA9" w:rsidRPr="00EB0CE9" w:rsidRDefault="00C23DA9" w:rsidP="00C23DA9">
            <w:pPr>
              <w:pStyle w:val="TableParagraph"/>
              <w:jc w:val="center"/>
              <w:rPr>
                <w:sz w:val="24"/>
                <w:lang w:eastAsia="zh-CN"/>
              </w:rPr>
            </w:pPr>
            <w:r w:rsidRPr="00EB0CE9">
              <w:rPr>
                <w:rFonts w:hint="eastAsia"/>
                <w:sz w:val="24"/>
                <w:lang w:eastAsia="zh-CN"/>
              </w:rPr>
              <w:t>内容</w:t>
            </w:r>
          </w:p>
        </w:tc>
        <w:tc>
          <w:tcPr>
            <w:tcW w:w="2208" w:type="dxa"/>
            <w:vAlign w:val="center"/>
          </w:tcPr>
          <w:p w14:paraId="0B131BC1" w14:textId="77777777" w:rsidR="00C23DA9" w:rsidRPr="00EB0CE9" w:rsidRDefault="00C23DA9" w:rsidP="00C23DA9">
            <w:pPr>
              <w:pStyle w:val="TableParagraph"/>
              <w:jc w:val="center"/>
              <w:rPr>
                <w:sz w:val="24"/>
                <w:lang w:eastAsia="zh-CN"/>
              </w:rPr>
            </w:pPr>
            <w:r w:rsidRPr="00EB0CE9">
              <w:rPr>
                <w:rFonts w:hint="eastAsia"/>
                <w:sz w:val="24"/>
                <w:lang w:eastAsia="zh-CN"/>
              </w:rPr>
              <w:t>评分</w:t>
            </w:r>
          </w:p>
        </w:tc>
      </w:tr>
      <w:tr w:rsidR="00C23DA9" w:rsidRPr="00EB0CE9" w14:paraId="1C307E6F" w14:textId="77777777" w:rsidTr="00C23DA9">
        <w:trPr>
          <w:trHeight w:val="436"/>
        </w:trPr>
        <w:tc>
          <w:tcPr>
            <w:tcW w:w="1898" w:type="dxa"/>
            <w:vMerge w:val="restart"/>
            <w:vAlign w:val="center"/>
          </w:tcPr>
          <w:p w14:paraId="1D7439B5" w14:textId="77777777" w:rsidR="00C23DA9" w:rsidRPr="00EB0CE9" w:rsidRDefault="00C23DA9" w:rsidP="00C23DA9">
            <w:pPr>
              <w:pStyle w:val="TableParagraph"/>
              <w:jc w:val="center"/>
              <w:rPr>
                <w:sz w:val="24"/>
                <w:lang w:eastAsia="zh-CN"/>
              </w:rPr>
            </w:pPr>
            <w:r w:rsidRPr="00EB0CE9">
              <w:rPr>
                <w:rFonts w:hint="eastAsia"/>
                <w:sz w:val="24"/>
                <w:lang w:eastAsia="zh-CN"/>
              </w:rPr>
              <w:t>志愿服务</w:t>
            </w:r>
          </w:p>
        </w:tc>
        <w:tc>
          <w:tcPr>
            <w:tcW w:w="4116" w:type="dxa"/>
            <w:vAlign w:val="center"/>
          </w:tcPr>
          <w:p w14:paraId="0ED683F6" w14:textId="77777777" w:rsidR="00C23DA9" w:rsidRPr="00EB0CE9" w:rsidRDefault="00C23DA9" w:rsidP="00C23DA9">
            <w:pPr>
              <w:pStyle w:val="TableParagraph"/>
              <w:jc w:val="center"/>
              <w:rPr>
                <w:sz w:val="24"/>
                <w:lang w:eastAsia="zh-CN"/>
              </w:rPr>
            </w:pPr>
            <w:r w:rsidRPr="00EB0CE9">
              <w:rPr>
                <w:rFonts w:hint="eastAsia"/>
                <w:sz w:val="24"/>
                <w:lang w:eastAsia="zh-CN"/>
              </w:rPr>
              <w:t>省部级及以上优秀</w:t>
            </w:r>
          </w:p>
        </w:tc>
        <w:tc>
          <w:tcPr>
            <w:tcW w:w="2208" w:type="dxa"/>
            <w:vAlign w:val="center"/>
          </w:tcPr>
          <w:p w14:paraId="5691387A" w14:textId="77777777" w:rsidR="00C23DA9" w:rsidRPr="00EB0CE9" w:rsidRDefault="00C23DA9" w:rsidP="00C23DA9">
            <w:pPr>
              <w:pStyle w:val="TableParagraph"/>
              <w:jc w:val="center"/>
              <w:rPr>
                <w:sz w:val="24"/>
                <w:lang w:eastAsia="zh-CN"/>
              </w:rPr>
            </w:pPr>
            <w:r w:rsidRPr="00EB0CE9">
              <w:rPr>
                <w:rFonts w:hint="eastAsia"/>
                <w:sz w:val="24"/>
                <w:lang w:eastAsia="zh-CN"/>
              </w:rPr>
              <w:t>20</w:t>
            </w:r>
          </w:p>
        </w:tc>
      </w:tr>
      <w:tr w:rsidR="00C23DA9" w:rsidRPr="00EB0CE9" w14:paraId="507E7D34" w14:textId="77777777" w:rsidTr="00C23DA9">
        <w:trPr>
          <w:trHeight w:val="436"/>
        </w:trPr>
        <w:tc>
          <w:tcPr>
            <w:tcW w:w="1898" w:type="dxa"/>
            <w:vMerge/>
            <w:tcBorders>
              <w:top w:val="nil"/>
            </w:tcBorders>
            <w:vAlign w:val="center"/>
          </w:tcPr>
          <w:p w14:paraId="0B6F2133" w14:textId="77777777" w:rsidR="00C23DA9" w:rsidRPr="00EB0CE9" w:rsidRDefault="00C23DA9" w:rsidP="00C23DA9">
            <w:pPr>
              <w:jc w:val="center"/>
              <w:rPr>
                <w:sz w:val="2"/>
                <w:szCs w:val="2"/>
                <w:lang w:eastAsia="zh-CN"/>
              </w:rPr>
            </w:pPr>
          </w:p>
        </w:tc>
        <w:tc>
          <w:tcPr>
            <w:tcW w:w="4116" w:type="dxa"/>
            <w:vAlign w:val="center"/>
          </w:tcPr>
          <w:p w14:paraId="41594FD5" w14:textId="77777777" w:rsidR="00C23DA9" w:rsidRPr="00EB0CE9" w:rsidRDefault="00C23DA9" w:rsidP="00C23DA9">
            <w:pPr>
              <w:pStyle w:val="TableParagraph"/>
              <w:jc w:val="center"/>
              <w:rPr>
                <w:sz w:val="24"/>
                <w:lang w:eastAsia="zh-CN"/>
              </w:rPr>
            </w:pPr>
            <w:r w:rsidRPr="00EB0CE9">
              <w:rPr>
                <w:rFonts w:hint="eastAsia"/>
                <w:sz w:val="24"/>
                <w:lang w:eastAsia="zh-CN"/>
              </w:rPr>
              <w:t>地市级优秀</w:t>
            </w:r>
          </w:p>
        </w:tc>
        <w:tc>
          <w:tcPr>
            <w:tcW w:w="2208" w:type="dxa"/>
            <w:vAlign w:val="center"/>
          </w:tcPr>
          <w:p w14:paraId="1A5881F6" w14:textId="77777777" w:rsidR="00C23DA9" w:rsidRPr="00EB0CE9" w:rsidRDefault="00C23DA9" w:rsidP="00C23DA9">
            <w:pPr>
              <w:pStyle w:val="TableParagraph"/>
              <w:jc w:val="center"/>
              <w:rPr>
                <w:sz w:val="24"/>
                <w:lang w:eastAsia="zh-CN"/>
              </w:rPr>
            </w:pPr>
            <w:r w:rsidRPr="00EB0CE9">
              <w:rPr>
                <w:rFonts w:hint="eastAsia"/>
                <w:sz w:val="24"/>
                <w:lang w:eastAsia="zh-CN"/>
              </w:rPr>
              <w:t>15</w:t>
            </w:r>
          </w:p>
        </w:tc>
      </w:tr>
      <w:tr w:rsidR="00C23DA9" w:rsidRPr="00EB0CE9" w14:paraId="6B8A5AAF" w14:textId="77777777" w:rsidTr="00C23DA9">
        <w:trPr>
          <w:trHeight w:val="435"/>
        </w:trPr>
        <w:tc>
          <w:tcPr>
            <w:tcW w:w="1898" w:type="dxa"/>
            <w:vMerge/>
            <w:tcBorders>
              <w:top w:val="nil"/>
            </w:tcBorders>
            <w:vAlign w:val="center"/>
          </w:tcPr>
          <w:p w14:paraId="1F960EA2" w14:textId="77777777" w:rsidR="00C23DA9" w:rsidRPr="00EB0CE9" w:rsidRDefault="00C23DA9" w:rsidP="00C23DA9">
            <w:pPr>
              <w:jc w:val="center"/>
              <w:rPr>
                <w:sz w:val="2"/>
                <w:szCs w:val="2"/>
                <w:lang w:eastAsia="zh-CN"/>
              </w:rPr>
            </w:pPr>
          </w:p>
        </w:tc>
        <w:tc>
          <w:tcPr>
            <w:tcW w:w="4116" w:type="dxa"/>
            <w:vAlign w:val="center"/>
          </w:tcPr>
          <w:p w14:paraId="5ABC0F0D" w14:textId="77777777" w:rsidR="00C23DA9" w:rsidRPr="00EB0CE9" w:rsidRDefault="00C23DA9" w:rsidP="00C23DA9">
            <w:pPr>
              <w:pStyle w:val="TableParagraph"/>
              <w:jc w:val="center"/>
              <w:rPr>
                <w:sz w:val="24"/>
                <w:lang w:eastAsia="zh-CN"/>
              </w:rPr>
            </w:pPr>
            <w:r w:rsidRPr="00EB0CE9">
              <w:rPr>
                <w:rFonts w:hint="eastAsia"/>
                <w:sz w:val="24"/>
                <w:lang w:eastAsia="zh-CN"/>
              </w:rPr>
              <w:t>校级优秀</w:t>
            </w:r>
          </w:p>
        </w:tc>
        <w:tc>
          <w:tcPr>
            <w:tcW w:w="2208" w:type="dxa"/>
            <w:vAlign w:val="center"/>
          </w:tcPr>
          <w:p w14:paraId="7B9A5A62" w14:textId="77777777" w:rsidR="00C23DA9" w:rsidRPr="00EB0CE9" w:rsidRDefault="00C23DA9" w:rsidP="00C23DA9">
            <w:pPr>
              <w:pStyle w:val="TableParagraph"/>
              <w:jc w:val="center"/>
              <w:rPr>
                <w:sz w:val="24"/>
                <w:lang w:eastAsia="zh-CN"/>
              </w:rPr>
            </w:pPr>
            <w:r w:rsidRPr="00EB0CE9">
              <w:rPr>
                <w:rFonts w:hint="eastAsia"/>
                <w:sz w:val="24"/>
                <w:lang w:eastAsia="zh-CN"/>
              </w:rPr>
              <w:t>10</w:t>
            </w:r>
          </w:p>
        </w:tc>
      </w:tr>
      <w:tr w:rsidR="00C23DA9" w:rsidRPr="00EB0CE9" w14:paraId="02FE87B8" w14:textId="77777777" w:rsidTr="00C23DA9">
        <w:trPr>
          <w:trHeight w:val="435"/>
        </w:trPr>
        <w:tc>
          <w:tcPr>
            <w:tcW w:w="1898" w:type="dxa"/>
            <w:vMerge/>
            <w:tcBorders>
              <w:top w:val="nil"/>
            </w:tcBorders>
            <w:vAlign w:val="center"/>
          </w:tcPr>
          <w:p w14:paraId="35C5D9CB" w14:textId="77777777" w:rsidR="00C23DA9" w:rsidRPr="00EB0CE9" w:rsidRDefault="00C23DA9" w:rsidP="00C23DA9">
            <w:pPr>
              <w:jc w:val="center"/>
              <w:rPr>
                <w:sz w:val="2"/>
                <w:szCs w:val="2"/>
                <w:lang w:eastAsia="zh-CN"/>
              </w:rPr>
            </w:pPr>
          </w:p>
        </w:tc>
        <w:tc>
          <w:tcPr>
            <w:tcW w:w="4116" w:type="dxa"/>
            <w:vAlign w:val="center"/>
          </w:tcPr>
          <w:p w14:paraId="02412215" w14:textId="77777777" w:rsidR="00C23DA9" w:rsidRPr="00EB0CE9" w:rsidRDefault="00C23DA9" w:rsidP="00C23DA9">
            <w:pPr>
              <w:pStyle w:val="TableParagraph"/>
              <w:jc w:val="center"/>
              <w:rPr>
                <w:sz w:val="24"/>
                <w:lang w:eastAsia="zh-CN"/>
              </w:rPr>
            </w:pPr>
            <w:r w:rsidRPr="00EB0CE9">
              <w:rPr>
                <w:rFonts w:hint="eastAsia"/>
                <w:sz w:val="24"/>
                <w:lang w:eastAsia="zh-CN"/>
              </w:rPr>
              <w:t>院系级优秀</w:t>
            </w:r>
          </w:p>
        </w:tc>
        <w:tc>
          <w:tcPr>
            <w:tcW w:w="2208" w:type="dxa"/>
            <w:vAlign w:val="center"/>
          </w:tcPr>
          <w:p w14:paraId="17C5313C" w14:textId="77777777" w:rsidR="00C23DA9" w:rsidRPr="00EB0CE9" w:rsidRDefault="00C23DA9" w:rsidP="00C23DA9">
            <w:pPr>
              <w:pStyle w:val="TableParagraph"/>
              <w:jc w:val="center"/>
              <w:rPr>
                <w:sz w:val="24"/>
                <w:lang w:eastAsia="zh-CN"/>
              </w:rPr>
            </w:pPr>
            <w:r w:rsidRPr="00EB0CE9">
              <w:rPr>
                <w:rFonts w:hint="eastAsia"/>
                <w:sz w:val="24"/>
                <w:lang w:eastAsia="zh-CN"/>
              </w:rPr>
              <w:t>6</w:t>
            </w:r>
          </w:p>
        </w:tc>
      </w:tr>
      <w:tr w:rsidR="00C23DA9" w:rsidRPr="00EB0CE9" w14:paraId="2DCB16D5" w14:textId="77777777" w:rsidTr="00C23DA9">
        <w:trPr>
          <w:trHeight w:val="438"/>
        </w:trPr>
        <w:tc>
          <w:tcPr>
            <w:tcW w:w="1898" w:type="dxa"/>
            <w:vMerge/>
            <w:tcBorders>
              <w:top w:val="nil"/>
            </w:tcBorders>
            <w:vAlign w:val="center"/>
          </w:tcPr>
          <w:p w14:paraId="79A95BCE" w14:textId="77777777" w:rsidR="00C23DA9" w:rsidRPr="00EB0CE9" w:rsidRDefault="00C23DA9" w:rsidP="00C23DA9">
            <w:pPr>
              <w:jc w:val="center"/>
              <w:rPr>
                <w:sz w:val="2"/>
                <w:szCs w:val="2"/>
                <w:lang w:eastAsia="zh-CN"/>
              </w:rPr>
            </w:pPr>
          </w:p>
        </w:tc>
        <w:tc>
          <w:tcPr>
            <w:tcW w:w="4116" w:type="dxa"/>
            <w:vAlign w:val="center"/>
          </w:tcPr>
          <w:p w14:paraId="7133F65B" w14:textId="77777777" w:rsidR="00C23DA9" w:rsidRPr="00EB0CE9" w:rsidRDefault="00C23DA9" w:rsidP="00C23DA9">
            <w:pPr>
              <w:pStyle w:val="TableParagraph"/>
              <w:jc w:val="center"/>
              <w:rPr>
                <w:sz w:val="24"/>
                <w:lang w:eastAsia="zh-CN"/>
              </w:rPr>
            </w:pPr>
            <w:r w:rsidRPr="00EB0CE9">
              <w:rPr>
                <w:rFonts w:hint="eastAsia"/>
                <w:sz w:val="24"/>
                <w:lang w:eastAsia="zh-CN"/>
              </w:rPr>
              <w:t>各类志愿服务活动</w:t>
            </w:r>
          </w:p>
        </w:tc>
        <w:tc>
          <w:tcPr>
            <w:tcW w:w="2208" w:type="dxa"/>
            <w:vAlign w:val="center"/>
          </w:tcPr>
          <w:p w14:paraId="717EF006" w14:textId="77777777" w:rsidR="00C23DA9" w:rsidRPr="00EB0CE9" w:rsidRDefault="00C23DA9" w:rsidP="00C23DA9">
            <w:pPr>
              <w:pStyle w:val="TableParagraph"/>
              <w:jc w:val="center"/>
              <w:rPr>
                <w:sz w:val="24"/>
                <w:lang w:eastAsia="zh-CN"/>
              </w:rPr>
            </w:pPr>
            <w:r w:rsidRPr="00EB0CE9">
              <w:rPr>
                <w:rFonts w:hint="eastAsia"/>
                <w:sz w:val="24"/>
                <w:lang w:eastAsia="zh-CN"/>
              </w:rPr>
              <w:t>1分/1小时</w:t>
            </w:r>
          </w:p>
        </w:tc>
      </w:tr>
    </w:tbl>
    <w:p w14:paraId="011E1EFD" w14:textId="14F1C9D9" w:rsidR="005241AF" w:rsidRPr="00EB0CE9" w:rsidRDefault="00565746" w:rsidP="00EB0CE9">
      <w:pPr>
        <w:pStyle w:val="a5"/>
        <w:spacing w:before="1" w:line="560" w:lineRule="exact"/>
        <w:ind w:left="0" w:firstLine="640"/>
        <w:rPr>
          <w:rFonts w:ascii="Times New Roman" w:eastAsia="仿宋_GB2312" w:hAnsi="Times New Roman"/>
          <w:lang w:eastAsia="zh-CN"/>
        </w:rPr>
      </w:pPr>
      <w:r w:rsidRPr="00EB0CE9">
        <w:rPr>
          <w:rFonts w:ascii="Times New Roman" w:eastAsia="仿宋_GB2312" w:hAnsi="Times New Roman"/>
          <w:lang w:eastAsia="zh-CN"/>
        </w:rPr>
        <w:t>备注：</w:t>
      </w:r>
      <w:r w:rsidR="00C23DA9" w:rsidRPr="00EB0CE9">
        <w:rPr>
          <w:rFonts w:ascii="Times New Roman" w:eastAsia="仿宋_GB2312" w:hAnsi="Times New Roman" w:hint="eastAsia"/>
          <w:lang w:eastAsia="zh-CN"/>
        </w:rPr>
        <w:t>（</w:t>
      </w:r>
      <w:r w:rsidR="00C23DA9" w:rsidRPr="00EB0CE9">
        <w:rPr>
          <w:rFonts w:ascii="Times New Roman" w:eastAsia="仿宋_GB2312" w:hAnsi="Times New Roman" w:hint="eastAsia"/>
          <w:lang w:eastAsia="zh-CN"/>
        </w:rPr>
        <w:t>1</w:t>
      </w:r>
      <w:r w:rsidR="00C23DA9" w:rsidRPr="00EB0CE9">
        <w:rPr>
          <w:rFonts w:ascii="Times New Roman" w:eastAsia="仿宋_GB2312" w:hAnsi="Times New Roman" w:hint="eastAsia"/>
          <w:lang w:eastAsia="zh-CN"/>
        </w:rPr>
        <w:t>）</w:t>
      </w:r>
      <w:r w:rsidRPr="00EB0CE9">
        <w:rPr>
          <w:rFonts w:ascii="Times New Roman" w:eastAsia="仿宋_GB2312" w:hAnsi="Times New Roman"/>
          <w:lang w:eastAsia="zh-CN"/>
        </w:rPr>
        <w:t>志愿服务时间及加分以校团委和院团委文件</w:t>
      </w:r>
      <w:r w:rsidRPr="00EB0CE9">
        <w:rPr>
          <w:rFonts w:ascii="Times New Roman" w:eastAsia="仿宋_GB2312" w:hAnsi="Times New Roman" w:hint="eastAsia"/>
          <w:lang w:eastAsia="zh-CN"/>
        </w:rPr>
        <w:t>或志愿北京记录</w:t>
      </w:r>
      <w:r w:rsidRPr="00EB0CE9">
        <w:rPr>
          <w:rFonts w:ascii="Times New Roman" w:eastAsia="仿宋_GB2312" w:hAnsi="Times New Roman"/>
          <w:lang w:eastAsia="zh-CN"/>
        </w:rPr>
        <w:t>为准。</w:t>
      </w:r>
    </w:p>
    <w:p w14:paraId="062374DB" w14:textId="0BF2CA1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lastRenderedPageBreak/>
        <w:t>（</w:t>
      </w: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无偿献血</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次，限</w:t>
      </w:r>
      <w:r w:rsidRPr="00EB0CE9">
        <w:rPr>
          <w:rFonts w:ascii="Times New Roman" w:eastAsia="仿宋_GB2312" w:hAnsi="Times New Roman"/>
          <w:lang w:eastAsia="zh-CN"/>
        </w:rPr>
        <w:t>2</w:t>
      </w:r>
      <w:r w:rsidRPr="00EB0CE9">
        <w:rPr>
          <w:rFonts w:ascii="Times New Roman" w:eastAsia="仿宋_GB2312" w:hAnsi="Times New Roman"/>
          <w:lang w:eastAsia="zh-CN"/>
        </w:rPr>
        <w:t>次。必须提供证书原件或复印件，并将复印件由班级统一交到班级备案。无偿献血地点必须是在北京市，时间为测评年度区间</w:t>
      </w:r>
      <w:r w:rsidR="00C04F2B">
        <w:rPr>
          <w:rFonts w:ascii="Times New Roman" w:eastAsia="仿宋_GB2312" w:hAnsi="Times New Roman" w:hint="eastAsia"/>
          <w:lang w:eastAsia="zh-CN"/>
        </w:rPr>
        <w:t>（均以无偿献血证书为准）</w:t>
      </w:r>
      <w:r w:rsidRPr="00EB0CE9">
        <w:rPr>
          <w:rFonts w:ascii="Times New Roman" w:eastAsia="仿宋_GB2312" w:hAnsi="Times New Roman"/>
          <w:lang w:eastAsia="zh-CN"/>
        </w:rPr>
        <w:t>。</w:t>
      </w:r>
    </w:p>
    <w:p w14:paraId="6541FDED" w14:textId="1C9A7AC5" w:rsidR="005241AF"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w:t>
      </w: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不参加学校及院系组织的实验室卫生打扫等劳动的一次性扣</w:t>
      </w:r>
      <w:r w:rsidRPr="00EB0CE9">
        <w:rPr>
          <w:rFonts w:ascii="Times New Roman" w:eastAsia="仿宋_GB2312" w:hAnsi="Times New Roman"/>
          <w:lang w:eastAsia="zh-CN"/>
        </w:rPr>
        <w:t>5</w:t>
      </w:r>
      <w:r w:rsidRPr="00EB0CE9">
        <w:rPr>
          <w:rFonts w:ascii="Times New Roman" w:eastAsia="仿宋_GB2312" w:hAnsi="Times New Roman"/>
          <w:lang w:eastAsia="zh-CN"/>
        </w:rPr>
        <w:t>分</w:t>
      </w:r>
      <w:r w:rsidRPr="00EB0CE9">
        <w:rPr>
          <w:rFonts w:ascii="Times New Roman" w:eastAsia="仿宋_GB2312" w:hAnsi="Times New Roman"/>
          <w:lang w:eastAsia="zh-CN"/>
        </w:rPr>
        <w:t>/</w:t>
      </w:r>
      <w:r w:rsidRPr="00EB0CE9">
        <w:rPr>
          <w:rFonts w:ascii="Times New Roman" w:eastAsia="仿宋_GB2312" w:hAnsi="Times New Roman"/>
          <w:lang w:eastAsia="zh-CN"/>
        </w:rPr>
        <w:t>人。</w:t>
      </w:r>
    </w:p>
    <w:p w14:paraId="6BA73550" w14:textId="77777777" w:rsidR="005241AF" w:rsidRPr="00EB0CE9" w:rsidRDefault="00565746" w:rsidP="003F5B6F">
      <w:pPr>
        <w:pStyle w:val="a5"/>
        <w:spacing w:line="560" w:lineRule="exact"/>
        <w:ind w:left="0" w:firstLineChars="200" w:firstLine="640"/>
        <w:rPr>
          <w:rFonts w:ascii="黑体" w:eastAsia="黑体"/>
          <w:lang w:eastAsia="zh-CN"/>
        </w:rPr>
      </w:pPr>
      <w:bookmarkStart w:id="18" w:name="六、有关要求"/>
      <w:bookmarkEnd w:id="18"/>
      <w:r w:rsidRPr="00EB0CE9">
        <w:rPr>
          <w:rFonts w:ascii="黑体" w:eastAsia="黑体" w:hint="eastAsia"/>
          <w:lang w:eastAsia="zh-CN"/>
        </w:rPr>
        <w:t>六、有关要求</w:t>
      </w:r>
    </w:p>
    <w:p w14:paraId="797375F7" w14:textId="3CA710EF"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1</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测评结果向研究生公布，广泛听取意见，发现问题及时纠正。</w:t>
      </w:r>
    </w:p>
    <w:p w14:paraId="53C9AED0" w14:textId="02BDC93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2</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研究生综合测评结果及原始表格由学院妥善保存，综合测评结果报党委学生工作部、学生处备案。</w:t>
      </w:r>
    </w:p>
    <w:p w14:paraId="088819F4" w14:textId="4B9B53FE" w:rsidR="005241AF" w:rsidRPr="00EB0CE9" w:rsidRDefault="00C23DA9"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3</w:t>
      </w:r>
      <w:r w:rsidRPr="00EB0CE9">
        <w:rPr>
          <w:rFonts w:ascii="Times New Roman" w:eastAsia="仿宋_GB2312" w:hAnsi="Times New Roman" w:hint="eastAsia"/>
          <w:lang w:eastAsia="zh-CN"/>
        </w:rPr>
        <w:t>、</w:t>
      </w:r>
      <w:r w:rsidRPr="00EB0CE9">
        <w:rPr>
          <w:rFonts w:ascii="Times New Roman" w:eastAsia="仿宋_GB2312" w:hAnsi="Times New Roman"/>
          <w:lang w:eastAsia="zh-CN"/>
        </w:rPr>
        <w:t>参加测评的研究生凡属弄虚作假、徇私舞弊的，不论何时发现，一经查实一律取消其参加当年评优评奖资格和取消所授予的荣誉称号并追缴所发奖金。</w:t>
      </w:r>
    </w:p>
    <w:p w14:paraId="53A330CB" w14:textId="77777777" w:rsidR="005241AF" w:rsidRPr="00EB0CE9" w:rsidRDefault="00565746" w:rsidP="003F5B6F">
      <w:pPr>
        <w:pStyle w:val="a5"/>
        <w:spacing w:line="560" w:lineRule="exact"/>
        <w:ind w:left="0" w:firstLineChars="200" w:firstLine="640"/>
        <w:rPr>
          <w:rFonts w:ascii="黑体" w:eastAsia="黑体"/>
          <w:lang w:eastAsia="zh-CN"/>
        </w:rPr>
      </w:pPr>
      <w:bookmarkStart w:id="19" w:name="七、附则"/>
      <w:bookmarkEnd w:id="19"/>
      <w:r w:rsidRPr="00EB0CE9">
        <w:rPr>
          <w:rFonts w:ascii="黑体" w:eastAsia="黑体" w:hint="eastAsia"/>
          <w:lang w:eastAsia="zh-CN"/>
        </w:rPr>
        <w:t>七、附则</w:t>
      </w:r>
    </w:p>
    <w:p w14:paraId="57218DFF"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本办法适用于</w:t>
      </w:r>
      <w:r w:rsidRPr="00EB0CE9">
        <w:rPr>
          <w:rFonts w:ascii="Times New Roman" w:eastAsia="仿宋_GB2312" w:hAnsi="Times New Roman" w:hint="eastAsia"/>
          <w:lang w:eastAsia="zh-CN"/>
        </w:rPr>
        <w:t>2024</w:t>
      </w:r>
      <w:r w:rsidRPr="00EB0CE9">
        <w:rPr>
          <w:rFonts w:ascii="Times New Roman" w:eastAsia="仿宋_GB2312" w:hAnsi="Times New Roman" w:hint="eastAsia"/>
          <w:lang w:eastAsia="zh-CN"/>
        </w:rPr>
        <w:t>—</w:t>
      </w:r>
      <w:r w:rsidRPr="00EB0CE9">
        <w:rPr>
          <w:rFonts w:ascii="Times New Roman" w:eastAsia="仿宋_GB2312" w:hAnsi="Times New Roman" w:hint="eastAsia"/>
          <w:lang w:eastAsia="zh-CN"/>
        </w:rPr>
        <w:t>2025</w:t>
      </w:r>
      <w:r w:rsidRPr="00EB0CE9">
        <w:rPr>
          <w:rFonts w:ascii="Times New Roman" w:eastAsia="仿宋_GB2312" w:hAnsi="Times New Roman" w:hint="eastAsia"/>
          <w:lang w:eastAsia="zh-CN"/>
        </w:rPr>
        <w:t>学</w:t>
      </w:r>
      <w:proofErr w:type="gramStart"/>
      <w:r w:rsidRPr="00EB0CE9">
        <w:rPr>
          <w:rFonts w:ascii="Times New Roman" w:eastAsia="仿宋_GB2312" w:hAnsi="Times New Roman" w:hint="eastAsia"/>
          <w:lang w:eastAsia="zh-CN"/>
        </w:rPr>
        <w:t>年度控计学院</w:t>
      </w:r>
      <w:proofErr w:type="gramEnd"/>
      <w:r w:rsidRPr="00EB0CE9">
        <w:rPr>
          <w:rFonts w:ascii="Times New Roman" w:eastAsia="仿宋_GB2312" w:hAnsi="Times New Roman" w:hint="eastAsia"/>
          <w:lang w:eastAsia="zh-CN"/>
        </w:rPr>
        <w:t>全日制研究生综合测评评定。</w:t>
      </w:r>
    </w:p>
    <w:p w14:paraId="6C79FD83"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本细则由学院授权学院学生奖助学金领导小组予以解释。</w:t>
      </w:r>
    </w:p>
    <w:p w14:paraId="36D8E60B" w14:textId="77777777" w:rsidR="005241AF" w:rsidRPr="00EB0CE9" w:rsidRDefault="00565746" w:rsidP="00C23DA9">
      <w:pPr>
        <w:pStyle w:val="a5"/>
        <w:spacing w:line="560" w:lineRule="exact"/>
        <w:ind w:left="0" w:firstLineChars="200" w:firstLine="640"/>
        <w:jc w:val="both"/>
        <w:rPr>
          <w:rFonts w:ascii="Times New Roman" w:eastAsia="仿宋_GB2312" w:hAnsi="Times New Roman"/>
          <w:lang w:eastAsia="zh-CN"/>
        </w:rPr>
      </w:pPr>
      <w:r w:rsidRPr="00EB0CE9">
        <w:rPr>
          <w:rFonts w:ascii="Times New Roman" w:eastAsia="仿宋_GB2312" w:hAnsi="Times New Roman" w:hint="eastAsia"/>
          <w:lang w:eastAsia="zh-CN"/>
        </w:rPr>
        <w:t>本办法依据学校有关文件制定和执行，如有变动以学校发布的文件为准。</w:t>
      </w:r>
    </w:p>
    <w:p w14:paraId="47AB71C9" w14:textId="77777777" w:rsidR="005241AF" w:rsidRPr="00EB0CE9" w:rsidRDefault="005241AF" w:rsidP="00C23DA9">
      <w:pPr>
        <w:pStyle w:val="a5"/>
        <w:spacing w:line="560" w:lineRule="exact"/>
        <w:ind w:left="0" w:firstLineChars="200" w:firstLine="640"/>
        <w:jc w:val="both"/>
        <w:rPr>
          <w:rFonts w:ascii="Times New Roman" w:eastAsia="仿宋_GB2312" w:hAnsi="Times New Roman"/>
          <w:lang w:eastAsia="zh-CN"/>
        </w:rPr>
      </w:pPr>
    </w:p>
    <w:p w14:paraId="4D41FE27" w14:textId="77777777" w:rsidR="005241AF" w:rsidRPr="00EB0CE9" w:rsidRDefault="00565746" w:rsidP="00C23DA9">
      <w:pPr>
        <w:pStyle w:val="a5"/>
        <w:spacing w:line="560" w:lineRule="exact"/>
        <w:ind w:left="0"/>
        <w:jc w:val="right"/>
        <w:rPr>
          <w:rFonts w:ascii="Times New Roman" w:eastAsia="仿宋_GB2312" w:hAnsi="Times New Roman"/>
          <w:lang w:eastAsia="zh-CN"/>
        </w:rPr>
      </w:pPr>
      <w:r w:rsidRPr="00EB0CE9">
        <w:rPr>
          <w:rFonts w:ascii="Times New Roman" w:eastAsia="仿宋_GB2312" w:hAnsi="Times New Roman"/>
          <w:lang w:eastAsia="zh-CN"/>
        </w:rPr>
        <w:t>控制与计算机工程学院</w:t>
      </w:r>
    </w:p>
    <w:p w14:paraId="04DAA799" w14:textId="661ADEB0" w:rsidR="00C23DA9" w:rsidRPr="00EB0CE9" w:rsidRDefault="00565746" w:rsidP="00C23DA9">
      <w:pPr>
        <w:pStyle w:val="a5"/>
        <w:spacing w:line="560" w:lineRule="exact"/>
        <w:ind w:left="0"/>
        <w:jc w:val="right"/>
        <w:rPr>
          <w:rFonts w:ascii="Times New Roman" w:eastAsia="仿宋_GB2312" w:hAnsi="Times New Roman"/>
          <w:lang w:eastAsia="zh-CN"/>
        </w:rPr>
      </w:pPr>
      <w:r w:rsidRPr="00EB0CE9">
        <w:rPr>
          <w:rFonts w:ascii="Times New Roman" w:eastAsia="仿宋_GB2312" w:hAnsi="Times New Roman"/>
          <w:lang w:eastAsia="zh-CN"/>
        </w:rPr>
        <w:t>202</w:t>
      </w:r>
      <w:r w:rsidRPr="00EB0CE9">
        <w:rPr>
          <w:rFonts w:ascii="Times New Roman" w:eastAsia="仿宋_GB2312" w:hAnsi="Times New Roman" w:hint="eastAsia"/>
          <w:lang w:eastAsia="zh-CN"/>
        </w:rPr>
        <w:t>5</w:t>
      </w:r>
      <w:r w:rsidRPr="00EB0CE9">
        <w:rPr>
          <w:rFonts w:ascii="Times New Roman" w:eastAsia="仿宋_GB2312" w:hAnsi="Times New Roman"/>
          <w:lang w:eastAsia="zh-CN"/>
        </w:rPr>
        <w:t>年</w:t>
      </w:r>
      <w:r w:rsidR="00EB0CE9">
        <w:rPr>
          <w:rFonts w:ascii="Times New Roman" w:eastAsia="仿宋_GB2312" w:hAnsi="Times New Roman"/>
          <w:lang w:eastAsia="zh-CN"/>
        </w:rPr>
        <w:t>5</w:t>
      </w:r>
      <w:r w:rsidRPr="00EB0CE9">
        <w:rPr>
          <w:rFonts w:ascii="Times New Roman" w:eastAsia="仿宋_GB2312" w:hAnsi="Times New Roman"/>
          <w:lang w:eastAsia="zh-CN"/>
        </w:rPr>
        <w:t>月</w:t>
      </w:r>
    </w:p>
    <w:p w14:paraId="478AE2E6" w14:textId="77777777" w:rsidR="00C23DA9" w:rsidRPr="00EB0CE9" w:rsidRDefault="00C23DA9">
      <w:pPr>
        <w:widowControl/>
        <w:autoSpaceDE/>
        <w:autoSpaceDN/>
        <w:rPr>
          <w:rFonts w:ascii="Times New Roman" w:eastAsia="仿宋_GB2312" w:hAnsi="Times New Roman"/>
          <w:sz w:val="32"/>
          <w:szCs w:val="32"/>
          <w:lang w:eastAsia="zh-CN"/>
        </w:rPr>
      </w:pPr>
      <w:r w:rsidRPr="00EB0CE9">
        <w:rPr>
          <w:rFonts w:ascii="Times New Roman" w:eastAsia="仿宋_GB2312" w:hAnsi="Times New Roman"/>
          <w:lang w:eastAsia="zh-CN"/>
        </w:rPr>
        <w:br w:type="page"/>
      </w:r>
    </w:p>
    <w:p w14:paraId="104FDCCC" w14:textId="77777777" w:rsidR="005241AF" w:rsidRPr="00EB0CE9" w:rsidRDefault="00565746" w:rsidP="00C23DA9">
      <w:pPr>
        <w:pStyle w:val="a5"/>
        <w:spacing w:line="560" w:lineRule="exact"/>
        <w:ind w:left="0"/>
        <w:jc w:val="center"/>
        <w:rPr>
          <w:rFonts w:ascii="黑体" w:eastAsia="黑体"/>
          <w:lang w:eastAsia="zh-CN"/>
        </w:rPr>
      </w:pPr>
      <w:bookmarkStart w:id="20" w:name="附件一：华北电力大学研究生思想政治表现基本内容评分表"/>
      <w:bookmarkEnd w:id="20"/>
      <w:r w:rsidRPr="00EB0CE9">
        <w:rPr>
          <w:rFonts w:ascii="黑体" w:eastAsia="黑体" w:hint="eastAsia"/>
          <w:lang w:eastAsia="zh-CN"/>
        </w:rPr>
        <w:lastRenderedPageBreak/>
        <w:t>附件一：华北电力大学研究生思想政治表现基本内容评分表</w:t>
      </w:r>
    </w:p>
    <w:p w14:paraId="724AF013" w14:textId="77777777" w:rsidR="00C23DA9" w:rsidRPr="00EB0CE9" w:rsidRDefault="00C23DA9" w:rsidP="00C23DA9">
      <w:pPr>
        <w:pStyle w:val="a5"/>
        <w:spacing w:line="240" w:lineRule="exact"/>
        <w:ind w:left="0"/>
        <w:jc w:val="center"/>
        <w:rPr>
          <w:rFonts w:ascii="黑体" w:eastAsia="黑体"/>
          <w:lang w:eastAsia="zh-CN"/>
        </w:rPr>
      </w:pPr>
    </w:p>
    <w:tbl>
      <w:tblPr>
        <w:tblpPr w:leftFromText="180" w:rightFromText="180" w:vertAnchor="text" w:tblpXSpec="center" w:tblpY="1"/>
        <w:tblOverlap w:val="never"/>
        <w:tblW w:w="89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8"/>
        <w:gridCol w:w="797"/>
        <w:gridCol w:w="4834"/>
        <w:gridCol w:w="1311"/>
        <w:gridCol w:w="1282"/>
      </w:tblGrid>
      <w:tr w:rsidR="005241AF" w:rsidRPr="00EB0CE9" w14:paraId="76D1A599" w14:textId="77777777" w:rsidTr="00C23DA9">
        <w:trPr>
          <w:trHeight w:val="815"/>
        </w:trPr>
        <w:tc>
          <w:tcPr>
            <w:tcW w:w="708" w:type="dxa"/>
            <w:vAlign w:val="center"/>
          </w:tcPr>
          <w:p w14:paraId="3240730F" w14:textId="0F2A916D"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序号</w:t>
            </w:r>
          </w:p>
        </w:tc>
        <w:tc>
          <w:tcPr>
            <w:tcW w:w="797" w:type="dxa"/>
            <w:vAlign w:val="center"/>
          </w:tcPr>
          <w:p w14:paraId="5E05C994" w14:textId="6F19C595"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项目</w:t>
            </w:r>
          </w:p>
        </w:tc>
        <w:tc>
          <w:tcPr>
            <w:tcW w:w="4834" w:type="dxa"/>
            <w:vAlign w:val="center"/>
          </w:tcPr>
          <w:p w14:paraId="09D761CD" w14:textId="4ABDCDC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基本内容</w:t>
            </w:r>
          </w:p>
        </w:tc>
        <w:tc>
          <w:tcPr>
            <w:tcW w:w="1311" w:type="dxa"/>
            <w:vAlign w:val="center"/>
          </w:tcPr>
          <w:p w14:paraId="41943479" w14:textId="6E8D283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导师评分</w:t>
            </w:r>
          </w:p>
          <w:p w14:paraId="40D153FA" w14:textId="384D5BD1"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r w:rsidRPr="00EB0CE9">
              <w:rPr>
                <w:rFonts w:ascii="Times New Roman" w:hAnsi="Times New Roman" w:hint="eastAsia"/>
                <w:sz w:val="24"/>
                <w:lang w:eastAsia="zh-CN"/>
              </w:rPr>
              <w:t>×</w:t>
            </w:r>
            <w:r w:rsidRPr="00EB0CE9">
              <w:rPr>
                <w:rFonts w:ascii="Times New Roman" w:hAnsi="Times New Roman" w:hint="eastAsia"/>
                <w:sz w:val="24"/>
                <w:lang w:eastAsia="zh-CN"/>
              </w:rPr>
              <w:t>10)</w:t>
            </w:r>
          </w:p>
        </w:tc>
        <w:tc>
          <w:tcPr>
            <w:tcW w:w="1282" w:type="dxa"/>
            <w:vAlign w:val="center"/>
          </w:tcPr>
          <w:p w14:paraId="6553F456" w14:textId="0AC8287C"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班级评分</w:t>
            </w:r>
          </w:p>
          <w:p w14:paraId="273E60F1" w14:textId="3BC5E26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r w:rsidRPr="00EB0CE9">
              <w:rPr>
                <w:rFonts w:ascii="Times New Roman" w:hAnsi="Times New Roman" w:hint="eastAsia"/>
                <w:sz w:val="24"/>
                <w:lang w:eastAsia="zh-CN"/>
              </w:rPr>
              <w:t>×</w:t>
            </w:r>
            <w:r w:rsidRPr="00EB0CE9">
              <w:rPr>
                <w:rFonts w:ascii="Times New Roman" w:hAnsi="Times New Roman" w:hint="eastAsia"/>
                <w:sz w:val="24"/>
                <w:lang w:eastAsia="zh-CN"/>
              </w:rPr>
              <w:t>10)</w:t>
            </w:r>
          </w:p>
        </w:tc>
      </w:tr>
      <w:tr w:rsidR="005241AF" w:rsidRPr="00EB0CE9" w14:paraId="5DD7CD96" w14:textId="77777777" w:rsidTr="00C23DA9">
        <w:trPr>
          <w:trHeight w:val="871"/>
        </w:trPr>
        <w:tc>
          <w:tcPr>
            <w:tcW w:w="708" w:type="dxa"/>
            <w:vAlign w:val="center"/>
          </w:tcPr>
          <w:p w14:paraId="1EEA7453" w14:textId="318C7772"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1</w:t>
            </w:r>
          </w:p>
        </w:tc>
        <w:tc>
          <w:tcPr>
            <w:tcW w:w="797" w:type="dxa"/>
            <w:vAlign w:val="center"/>
          </w:tcPr>
          <w:p w14:paraId="78603927" w14:textId="74CF0FF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政治</w:t>
            </w:r>
          </w:p>
          <w:p w14:paraId="2E911351" w14:textId="46A3DEAE"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态度</w:t>
            </w:r>
          </w:p>
        </w:tc>
        <w:tc>
          <w:tcPr>
            <w:tcW w:w="4834" w:type="dxa"/>
            <w:vAlign w:val="center"/>
          </w:tcPr>
          <w:p w14:paraId="019CBB47" w14:textId="17A2875D"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热爱祖国，拥护党的领导，贯彻党的路线、方针政策，分辨</w:t>
            </w:r>
            <w:r w:rsidRPr="00EB0CE9">
              <w:rPr>
                <w:rFonts w:ascii="Times New Roman" w:hAnsi="Times New Roman" w:hint="eastAsia"/>
                <w:sz w:val="24"/>
                <w:lang w:eastAsia="zh-CN"/>
              </w:rPr>
              <w:t>是非能力强，坚持原则，上进心强。</w:t>
            </w:r>
          </w:p>
        </w:tc>
        <w:tc>
          <w:tcPr>
            <w:tcW w:w="1311" w:type="dxa"/>
            <w:vAlign w:val="center"/>
          </w:tcPr>
          <w:p w14:paraId="5CDF0C14" w14:textId="512FBF92"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7ADE96F0" w14:textId="2FD51424" w:rsidR="005241AF" w:rsidRPr="00EB0CE9" w:rsidRDefault="005241AF" w:rsidP="00C23DA9">
            <w:pPr>
              <w:pStyle w:val="TableParagraph"/>
              <w:jc w:val="center"/>
              <w:rPr>
                <w:rFonts w:ascii="Times New Roman" w:hAnsi="Times New Roman"/>
                <w:sz w:val="24"/>
                <w:lang w:eastAsia="zh-CN"/>
              </w:rPr>
            </w:pPr>
          </w:p>
        </w:tc>
      </w:tr>
      <w:tr w:rsidR="005241AF" w:rsidRPr="00EB0CE9" w14:paraId="4F532674" w14:textId="77777777" w:rsidTr="00C23DA9">
        <w:trPr>
          <w:trHeight w:val="846"/>
        </w:trPr>
        <w:tc>
          <w:tcPr>
            <w:tcW w:w="708" w:type="dxa"/>
            <w:vAlign w:val="center"/>
          </w:tcPr>
          <w:p w14:paraId="73CD1389" w14:textId="1C72633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2</w:t>
            </w:r>
          </w:p>
        </w:tc>
        <w:tc>
          <w:tcPr>
            <w:tcW w:w="797" w:type="dxa"/>
            <w:vAlign w:val="center"/>
          </w:tcPr>
          <w:p w14:paraId="58254B7A" w14:textId="6B5559BF"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政治</w:t>
            </w:r>
          </w:p>
          <w:p w14:paraId="777BED02" w14:textId="4460DEA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学习</w:t>
            </w:r>
          </w:p>
        </w:tc>
        <w:tc>
          <w:tcPr>
            <w:tcW w:w="4834" w:type="dxa"/>
            <w:vAlign w:val="center"/>
          </w:tcPr>
          <w:p w14:paraId="6D4E11F1" w14:textId="5349DC92"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认真学习各种政治理论，参加学校、院系和班的政治学习、</w:t>
            </w:r>
            <w:r w:rsidRPr="00EB0CE9">
              <w:rPr>
                <w:rFonts w:ascii="Times New Roman" w:hAnsi="Times New Roman" w:hint="eastAsia"/>
                <w:sz w:val="24"/>
                <w:lang w:eastAsia="zh-CN"/>
              </w:rPr>
              <w:t>形势政策学习和各种教育活动。</w:t>
            </w:r>
          </w:p>
        </w:tc>
        <w:tc>
          <w:tcPr>
            <w:tcW w:w="1311" w:type="dxa"/>
            <w:vAlign w:val="center"/>
          </w:tcPr>
          <w:p w14:paraId="2236AC10" w14:textId="539FA035"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58164356" w14:textId="2DD202EC" w:rsidR="005241AF" w:rsidRPr="00EB0CE9" w:rsidRDefault="005241AF" w:rsidP="00C23DA9">
            <w:pPr>
              <w:pStyle w:val="TableParagraph"/>
              <w:jc w:val="center"/>
              <w:rPr>
                <w:rFonts w:ascii="Times New Roman" w:hAnsi="Times New Roman"/>
                <w:sz w:val="24"/>
                <w:lang w:eastAsia="zh-CN"/>
              </w:rPr>
            </w:pPr>
          </w:p>
        </w:tc>
      </w:tr>
      <w:tr w:rsidR="005241AF" w:rsidRPr="00EB0CE9" w14:paraId="63E2E59E" w14:textId="77777777" w:rsidTr="00C23DA9">
        <w:trPr>
          <w:trHeight w:val="847"/>
        </w:trPr>
        <w:tc>
          <w:tcPr>
            <w:tcW w:w="708" w:type="dxa"/>
            <w:vAlign w:val="center"/>
          </w:tcPr>
          <w:p w14:paraId="04330D47" w14:textId="6CC6E04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3</w:t>
            </w:r>
          </w:p>
        </w:tc>
        <w:tc>
          <w:tcPr>
            <w:tcW w:w="797" w:type="dxa"/>
            <w:vAlign w:val="center"/>
          </w:tcPr>
          <w:p w14:paraId="4CD6C776" w14:textId="249663F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心理</w:t>
            </w:r>
          </w:p>
          <w:p w14:paraId="7B988C0B" w14:textId="388533A0"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素质</w:t>
            </w:r>
          </w:p>
        </w:tc>
        <w:tc>
          <w:tcPr>
            <w:tcW w:w="4834" w:type="dxa"/>
            <w:vAlign w:val="center"/>
          </w:tcPr>
          <w:p w14:paraId="5C16FBA8" w14:textId="691A4C80"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生活适应能力强，善于自我调适，正直乐观，意志坚定，能</w:t>
            </w:r>
            <w:r w:rsidRPr="00EB0CE9">
              <w:rPr>
                <w:rFonts w:ascii="Times New Roman" w:hAnsi="Times New Roman" w:hint="eastAsia"/>
                <w:sz w:val="24"/>
                <w:lang w:eastAsia="zh-CN"/>
              </w:rPr>
              <w:t>与人沟通协作。</w:t>
            </w:r>
          </w:p>
        </w:tc>
        <w:tc>
          <w:tcPr>
            <w:tcW w:w="1311" w:type="dxa"/>
            <w:vAlign w:val="center"/>
          </w:tcPr>
          <w:p w14:paraId="176D6C5C" w14:textId="30F5C05D"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303C3574" w14:textId="5EE17EE8" w:rsidR="005241AF" w:rsidRPr="00EB0CE9" w:rsidRDefault="005241AF" w:rsidP="00C23DA9">
            <w:pPr>
              <w:pStyle w:val="TableParagraph"/>
              <w:jc w:val="center"/>
              <w:rPr>
                <w:rFonts w:ascii="Times New Roman" w:hAnsi="Times New Roman"/>
                <w:sz w:val="24"/>
                <w:lang w:eastAsia="zh-CN"/>
              </w:rPr>
            </w:pPr>
          </w:p>
        </w:tc>
      </w:tr>
      <w:tr w:rsidR="005241AF" w:rsidRPr="00EB0CE9" w14:paraId="1D17BA59" w14:textId="77777777" w:rsidTr="00C23DA9">
        <w:trPr>
          <w:trHeight w:val="846"/>
        </w:trPr>
        <w:tc>
          <w:tcPr>
            <w:tcW w:w="708" w:type="dxa"/>
            <w:vAlign w:val="center"/>
          </w:tcPr>
          <w:p w14:paraId="0DEFC4C3" w14:textId="0BCE834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4</w:t>
            </w:r>
          </w:p>
        </w:tc>
        <w:tc>
          <w:tcPr>
            <w:tcW w:w="797" w:type="dxa"/>
            <w:vAlign w:val="center"/>
          </w:tcPr>
          <w:p w14:paraId="427B6BAB" w14:textId="0C8F952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3ECA1787" w14:textId="7B591EB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实践</w:t>
            </w:r>
          </w:p>
        </w:tc>
        <w:tc>
          <w:tcPr>
            <w:tcW w:w="4834" w:type="dxa"/>
            <w:vAlign w:val="center"/>
          </w:tcPr>
          <w:p w14:paraId="7E30937E" w14:textId="77777777"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深入社会，了解国情民意，积极参加社会实践和公益劳动。</w:t>
            </w:r>
          </w:p>
        </w:tc>
        <w:tc>
          <w:tcPr>
            <w:tcW w:w="1311" w:type="dxa"/>
            <w:vAlign w:val="center"/>
          </w:tcPr>
          <w:p w14:paraId="07EB7C1C" w14:textId="24FCBC8F"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1004B49A" w14:textId="0EDA7E83" w:rsidR="005241AF" w:rsidRPr="00EB0CE9" w:rsidRDefault="005241AF" w:rsidP="00C23DA9">
            <w:pPr>
              <w:pStyle w:val="TableParagraph"/>
              <w:jc w:val="center"/>
              <w:rPr>
                <w:rFonts w:ascii="Times New Roman" w:hAnsi="Times New Roman"/>
                <w:sz w:val="24"/>
                <w:lang w:eastAsia="zh-CN"/>
              </w:rPr>
            </w:pPr>
          </w:p>
        </w:tc>
      </w:tr>
      <w:tr w:rsidR="005241AF" w:rsidRPr="00EB0CE9" w14:paraId="00460050" w14:textId="77777777" w:rsidTr="00C23DA9">
        <w:trPr>
          <w:trHeight w:val="846"/>
        </w:trPr>
        <w:tc>
          <w:tcPr>
            <w:tcW w:w="708" w:type="dxa"/>
            <w:vAlign w:val="center"/>
          </w:tcPr>
          <w:p w14:paraId="3ADECBC3" w14:textId="6F3422C8"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5</w:t>
            </w:r>
          </w:p>
        </w:tc>
        <w:tc>
          <w:tcPr>
            <w:tcW w:w="797" w:type="dxa"/>
            <w:vAlign w:val="center"/>
          </w:tcPr>
          <w:p w14:paraId="62728A86" w14:textId="3E273F8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48F77D9D" w14:textId="02BCF50A"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工作</w:t>
            </w:r>
          </w:p>
        </w:tc>
        <w:tc>
          <w:tcPr>
            <w:tcW w:w="4834" w:type="dxa"/>
            <w:vAlign w:val="center"/>
          </w:tcPr>
          <w:p w14:paraId="387A6714" w14:textId="26112FB1"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热爱集体，积极参加各种集体活动，团结同学，热心为同学</w:t>
            </w:r>
            <w:r w:rsidRPr="00EB0CE9">
              <w:rPr>
                <w:rFonts w:ascii="Times New Roman" w:hAnsi="Times New Roman" w:hint="eastAsia"/>
                <w:sz w:val="24"/>
                <w:lang w:eastAsia="zh-CN"/>
              </w:rPr>
              <w:t>服务，工作认真负责，努力完成任务。</w:t>
            </w:r>
          </w:p>
        </w:tc>
        <w:tc>
          <w:tcPr>
            <w:tcW w:w="1311" w:type="dxa"/>
            <w:vAlign w:val="center"/>
          </w:tcPr>
          <w:p w14:paraId="353C4643" w14:textId="7C5F4F79"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6E11ABBD" w14:textId="6F78D24F" w:rsidR="005241AF" w:rsidRPr="00EB0CE9" w:rsidRDefault="005241AF" w:rsidP="00C23DA9">
            <w:pPr>
              <w:pStyle w:val="TableParagraph"/>
              <w:jc w:val="center"/>
              <w:rPr>
                <w:rFonts w:ascii="Times New Roman" w:hAnsi="Times New Roman"/>
                <w:sz w:val="24"/>
                <w:lang w:eastAsia="zh-CN"/>
              </w:rPr>
            </w:pPr>
          </w:p>
        </w:tc>
      </w:tr>
      <w:tr w:rsidR="005241AF" w:rsidRPr="00EB0CE9" w14:paraId="4039BD50" w14:textId="77777777" w:rsidTr="00C23DA9">
        <w:trPr>
          <w:trHeight w:val="847"/>
        </w:trPr>
        <w:tc>
          <w:tcPr>
            <w:tcW w:w="708" w:type="dxa"/>
            <w:vAlign w:val="center"/>
          </w:tcPr>
          <w:p w14:paraId="2295C735" w14:textId="09291C8F"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6</w:t>
            </w:r>
          </w:p>
        </w:tc>
        <w:tc>
          <w:tcPr>
            <w:tcW w:w="797" w:type="dxa"/>
            <w:vAlign w:val="center"/>
          </w:tcPr>
          <w:p w14:paraId="3508E0F2" w14:textId="0939572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遵纪</w:t>
            </w:r>
          </w:p>
          <w:p w14:paraId="60DB7FD1" w14:textId="77D1CF7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守法</w:t>
            </w:r>
          </w:p>
        </w:tc>
        <w:tc>
          <w:tcPr>
            <w:tcW w:w="4834" w:type="dxa"/>
            <w:vAlign w:val="center"/>
          </w:tcPr>
          <w:p w14:paraId="161BBFDE" w14:textId="4710963E"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法纪观念强，遵守法律和校纪校规，自觉维护学校的学习生</w:t>
            </w:r>
            <w:r w:rsidRPr="00EB0CE9">
              <w:rPr>
                <w:rFonts w:ascii="Times New Roman" w:hAnsi="Times New Roman" w:hint="eastAsia"/>
                <w:sz w:val="24"/>
                <w:lang w:eastAsia="zh-CN"/>
              </w:rPr>
              <w:t>活秩序。</w:t>
            </w:r>
          </w:p>
        </w:tc>
        <w:tc>
          <w:tcPr>
            <w:tcW w:w="1311" w:type="dxa"/>
            <w:vAlign w:val="center"/>
          </w:tcPr>
          <w:p w14:paraId="14C5DACE" w14:textId="6260A129"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6D71419A" w14:textId="30139D87" w:rsidR="005241AF" w:rsidRPr="00EB0CE9" w:rsidRDefault="005241AF" w:rsidP="00C23DA9">
            <w:pPr>
              <w:pStyle w:val="TableParagraph"/>
              <w:jc w:val="center"/>
              <w:rPr>
                <w:rFonts w:ascii="Times New Roman" w:hAnsi="Times New Roman"/>
                <w:sz w:val="24"/>
                <w:lang w:eastAsia="zh-CN"/>
              </w:rPr>
            </w:pPr>
          </w:p>
        </w:tc>
      </w:tr>
      <w:tr w:rsidR="005241AF" w:rsidRPr="00EB0CE9" w14:paraId="2914DF72" w14:textId="77777777" w:rsidTr="00C23DA9">
        <w:trPr>
          <w:trHeight w:val="846"/>
        </w:trPr>
        <w:tc>
          <w:tcPr>
            <w:tcW w:w="708" w:type="dxa"/>
            <w:vAlign w:val="center"/>
          </w:tcPr>
          <w:p w14:paraId="5A201D82" w14:textId="7B8F12A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7</w:t>
            </w:r>
          </w:p>
        </w:tc>
        <w:tc>
          <w:tcPr>
            <w:tcW w:w="797" w:type="dxa"/>
            <w:vAlign w:val="center"/>
          </w:tcPr>
          <w:p w14:paraId="55F5D489" w14:textId="3ACB0C2C"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学习</w:t>
            </w:r>
          </w:p>
          <w:p w14:paraId="0E3933AA" w14:textId="1A9ED1B9"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态度</w:t>
            </w:r>
          </w:p>
        </w:tc>
        <w:tc>
          <w:tcPr>
            <w:tcW w:w="4834" w:type="dxa"/>
            <w:vAlign w:val="center"/>
          </w:tcPr>
          <w:p w14:paraId="09B6D41E" w14:textId="59E06299"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3"/>
                <w:sz w:val="24"/>
                <w:lang w:eastAsia="zh-CN"/>
              </w:rPr>
              <w:t>学习目的明确，态度端正，学风正派，有正确的科学价值观</w:t>
            </w:r>
            <w:r w:rsidRPr="00EB0CE9">
              <w:rPr>
                <w:rFonts w:ascii="Times New Roman" w:hAnsi="Times New Roman" w:hint="eastAsia"/>
                <w:sz w:val="24"/>
                <w:lang w:eastAsia="zh-CN"/>
              </w:rPr>
              <w:t>积极参加科技文化活动。</w:t>
            </w:r>
          </w:p>
        </w:tc>
        <w:tc>
          <w:tcPr>
            <w:tcW w:w="1311" w:type="dxa"/>
            <w:vAlign w:val="center"/>
          </w:tcPr>
          <w:p w14:paraId="29035866" w14:textId="103370DC"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73A7ED9" w14:textId="207D6344" w:rsidR="005241AF" w:rsidRPr="00EB0CE9" w:rsidRDefault="005241AF" w:rsidP="00C23DA9">
            <w:pPr>
              <w:pStyle w:val="TableParagraph"/>
              <w:jc w:val="center"/>
              <w:rPr>
                <w:rFonts w:ascii="Times New Roman" w:hAnsi="Times New Roman"/>
                <w:sz w:val="24"/>
                <w:lang w:eastAsia="zh-CN"/>
              </w:rPr>
            </w:pPr>
          </w:p>
        </w:tc>
      </w:tr>
      <w:tr w:rsidR="005241AF" w:rsidRPr="00EB0CE9" w14:paraId="3D1709F4" w14:textId="77777777" w:rsidTr="00C23DA9">
        <w:trPr>
          <w:trHeight w:val="846"/>
        </w:trPr>
        <w:tc>
          <w:tcPr>
            <w:tcW w:w="708" w:type="dxa"/>
            <w:vAlign w:val="center"/>
          </w:tcPr>
          <w:p w14:paraId="15F89924" w14:textId="0555FC2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8</w:t>
            </w:r>
          </w:p>
        </w:tc>
        <w:tc>
          <w:tcPr>
            <w:tcW w:w="797" w:type="dxa"/>
            <w:vAlign w:val="center"/>
          </w:tcPr>
          <w:p w14:paraId="22DF05C5" w14:textId="4EB70C7B"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文明</w:t>
            </w:r>
          </w:p>
          <w:p w14:paraId="7E86FA27" w14:textId="5F6699E2"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礼貌</w:t>
            </w:r>
          </w:p>
        </w:tc>
        <w:tc>
          <w:tcPr>
            <w:tcW w:w="4834" w:type="dxa"/>
            <w:vAlign w:val="center"/>
          </w:tcPr>
          <w:p w14:paraId="0B557FE9" w14:textId="7E2A4CB6"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举止大方、衣着整洁，待人热情，说话文明，尊敬师长。</w:t>
            </w:r>
          </w:p>
        </w:tc>
        <w:tc>
          <w:tcPr>
            <w:tcW w:w="1311" w:type="dxa"/>
            <w:vAlign w:val="center"/>
          </w:tcPr>
          <w:p w14:paraId="25883A43" w14:textId="37CDEB9D"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FF97D85" w14:textId="71D4A57F" w:rsidR="005241AF" w:rsidRPr="00EB0CE9" w:rsidRDefault="005241AF" w:rsidP="00C23DA9">
            <w:pPr>
              <w:pStyle w:val="TableParagraph"/>
              <w:jc w:val="center"/>
              <w:rPr>
                <w:rFonts w:ascii="Times New Roman" w:hAnsi="Times New Roman"/>
                <w:sz w:val="24"/>
                <w:lang w:eastAsia="zh-CN"/>
              </w:rPr>
            </w:pPr>
          </w:p>
        </w:tc>
      </w:tr>
      <w:tr w:rsidR="005241AF" w:rsidRPr="00EB0CE9" w14:paraId="7BD8E104" w14:textId="77777777" w:rsidTr="00C23DA9">
        <w:trPr>
          <w:trHeight w:val="885"/>
        </w:trPr>
        <w:tc>
          <w:tcPr>
            <w:tcW w:w="708" w:type="dxa"/>
            <w:vAlign w:val="center"/>
          </w:tcPr>
          <w:p w14:paraId="47A18D7D" w14:textId="05DDF39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9</w:t>
            </w:r>
          </w:p>
        </w:tc>
        <w:tc>
          <w:tcPr>
            <w:tcW w:w="797" w:type="dxa"/>
            <w:vAlign w:val="center"/>
          </w:tcPr>
          <w:p w14:paraId="7F9E6CE5" w14:textId="2ED5FA63"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社会</w:t>
            </w:r>
          </w:p>
          <w:p w14:paraId="6BF96F4C" w14:textId="61F3735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公德</w:t>
            </w:r>
          </w:p>
        </w:tc>
        <w:tc>
          <w:tcPr>
            <w:tcW w:w="4834" w:type="dxa"/>
            <w:vAlign w:val="center"/>
          </w:tcPr>
          <w:p w14:paraId="751637E8" w14:textId="4076B8B8"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z w:val="24"/>
                <w:lang w:eastAsia="zh-CN"/>
              </w:rPr>
              <w:t>尊老爱幼，诚实守信，助人为乐，爱护公物，遵守社会秩</w:t>
            </w:r>
            <w:r w:rsidRPr="00EB0CE9">
              <w:rPr>
                <w:rFonts w:ascii="Times New Roman" w:hAnsi="Times New Roman" w:hint="eastAsia"/>
                <w:spacing w:val="-3"/>
                <w:sz w:val="24"/>
                <w:lang w:eastAsia="zh-CN"/>
              </w:rPr>
              <w:t>序，自觉维护公共道德。珍惜能源、资源，节约水电粮食。</w:t>
            </w:r>
          </w:p>
        </w:tc>
        <w:tc>
          <w:tcPr>
            <w:tcW w:w="1311" w:type="dxa"/>
            <w:vAlign w:val="center"/>
          </w:tcPr>
          <w:p w14:paraId="7AF33590" w14:textId="25993D7E"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73BAA30F" w14:textId="02D8CBAA" w:rsidR="005241AF" w:rsidRPr="00EB0CE9" w:rsidRDefault="005241AF" w:rsidP="00C23DA9">
            <w:pPr>
              <w:pStyle w:val="TableParagraph"/>
              <w:jc w:val="center"/>
              <w:rPr>
                <w:rFonts w:ascii="Times New Roman" w:hAnsi="Times New Roman"/>
                <w:sz w:val="24"/>
                <w:lang w:eastAsia="zh-CN"/>
              </w:rPr>
            </w:pPr>
          </w:p>
        </w:tc>
      </w:tr>
      <w:tr w:rsidR="005E5D94" w:rsidRPr="00EB0CE9" w14:paraId="6033C3D3" w14:textId="77777777" w:rsidTr="005E5D94">
        <w:trPr>
          <w:trHeight w:val="885"/>
        </w:trPr>
        <w:tc>
          <w:tcPr>
            <w:tcW w:w="708" w:type="dxa"/>
            <w:vAlign w:val="center"/>
          </w:tcPr>
          <w:p w14:paraId="7D23E955" w14:textId="66070B19"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10</w:t>
            </w:r>
          </w:p>
        </w:tc>
        <w:tc>
          <w:tcPr>
            <w:tcW w:w="797" w:type="dxa"/>
            <w:vAlign w:val="center"/>
          </w:tcPr>
          <w:p w14:paraId="6A8FBD67" w14:textId="77777777"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讲究</w:t>
            </w:r>
          </w:p>
          <w:p w14:paraId="65BB67EC" w14:textId="0FC74431" w:rsidR="005E5D94" w:rsidRPr="00EB0CE9" w:rsidRDefault="005E5D94" w:rsidP="005E5D94">
            <w:pPr>
              <w:pStyle w:val="TableParagraph"/>
              <w:jc w:val="center"/>
              <w:rPr>
                <w:rFonts w:ascii="Times New Roman" w:hAnsi="Times New Roman"/>
                <w:sz w:val="24"/>
                <w:lang w:eastAsia="zh-CN"/>
              </w:rPr>
            </w:pPr>
            <w:r w:rsidRPr="00EB0CE9">
              <w:rPr>
                <w:rFonts w:ascii="Times New Roman" w:hAnsi="Times New Roman" w:hint="eastAsia"/>
                <w:sz w:val="24"/>
                <w:lang w:eastAsia="zh-CN"/>
              </w:rPr>
              <w:t>卫生</w:t>
            </w:r>
          </w:p>
        </w:tc>
        <w:tc>
          <w:tcPr>
            <w:tcW w:w="4834" w:type="dxa"/>
            <w:vAlign w:val="center"/>
          </w:tcPr>
          <w:p w14:paraId="618EC749" w14:textId="6CCF6EFD" w:rsidR="005E5D94" w:rsidRPr="00EB0CE9" w:rsidRDefault="005E5D94" w:rsidP="005E5D94">
            <w:pPr>
              <w:pStyle w:val="TableParagraph"/>
              <w:jc w:val="both"/>
              <w:rPr>
                <w:rFonts w:ascii="Times New Roman" w:hAnsi="Times New Roman"/>
                <w:sz w:val="24"/>
                <w:lang w:eastAsia="zh-CN"/>
              </w:rPr>
            </w:pPr>
            <w:r w:rsidRPr="00EB0CE9">
              <w:rPr>
                <w:rFonts w:ascii="Times New Roman" w:hAnsi="Times New Roman" w:hint="eastAsia"/>
                <w:sz w:val="24"/>
                <w:lang w:eastAsia="zh-CN"/>
              </w:rPr>
              <w:t>爱护环境，讲究卫生，有良好的个人卫生习惯，自觉保持、维护公共卫生、履行卫生值日责任。</w:t>
            </w:r>
          </w:p>
        </w:tc>
        <w:tc>
          <w:tcPr>
            <w:tcW w:w="1311" w:type="dxa"/>
            <w:vAlign w:val="center"/>
          </w:tcPr>
          <w:p w14:paraId="3D8033B4" w14:textId="77777777" w:rsidR="005E5D94" w:rsidRPr="00EB0CE9" w:rsidRDefault="005E5D94" w:rsidP="005E5D94">
            <w:pPr>
              <w:pStyle w:val="TableParagraph"/>
              <w:jc w:val="center"/>
              <w:rPr>
                <w:rFonts w:ascii="Times New Roman" w:hAnsi="Times New Roman"/>
                <w:sz w:val="24"/>
                <w:lang w:eastAsia="zh-CN"/>
              </w:rPr>
            </w:pPr>
          </w:p>
        </w:tc>
        <w:tc>
          <w:tcPr>
            <w:tcW w:w="1282" w:type="dxa"/>
            <w:vAlign w:val="center"/>
          </w:tcPr>
          <w:p w14:paraId="7A4C67B7" w14:textId="77777777" w:rsidR="005E5D94" w:rsidRPr="00EB0CE9" w:rsidRDefault="005E5D94" w:rsidP="005E5D94">
            <w:pPr>
              <w:pStyle w:val="TableParagraph"/>
              <w:jc w:val="center"/>
              <w:rPr>
                <w:rFonts w:ascii="Times New Roman" w:hAnsi="Times New Roman"/>
                <w:sz w:val="24"/>
                <w:lang w:eastAsia="zh-CN"/>
              </w:rPr>
            </w:pPr>
          </w:p>
        </w:tc>
      </w:tr>
      <w:tr w:rsidR="005241AF" w:rsidRPr="00EB0CE9" w14:paraId="7F274E16" w14:textId="77777777" w:rsidTr="00C23DA9">
        <w:trPr>
          <w:trHeight w:val="971"/>
        </w:trPr>
        <w:tc>
          <w:tcPr>
            <w:tcW w:w="1505" w:type="dxa"/>
            <w:gridSpan w:val="2"/>
            <w:vMerge w:val="restart"/>
            <w:vAlign w:val="center"/>
          </w:tcPr>
          <w:p w14:paraId="4F5852F1" w14:textId="68D82664"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z w:val="24"/>
                <w:lang w:eastAsia="zh-CN"/>
              </w:rPr>
              <w:t>总分</w:t>
            </w:r>
          </w:p>
        </w:tc>
        <w:tc>
          <w:tcPr>
            <w:tcW w:w="4834" w:type="dxa"/>
            <w:vAlign w:val="center"/>
          </w:tcPr>
          <w:p w14:paraId="51BB7B76" w14:textId="58B754C3" w:rsidR="005241AF" w:rsidRPr="00EB0CE9" w:rsidRDefault="00565746" w:rsidP="00C23DA9">
            <w:pPr>
              <w:pStyle w:val="TableParagraph"/>
              <w:rPr>
                <w:rFonts w:ascii="Times New Roman" w:hAnsi="Times New Roman"/>
                <w:sz w:val="24"/>
                <w:lang w:eastAsia="zh-CN"/>
              </w:rPr>
            </w:pPr>
            <w:r w:rsidRPr="00EB0CE9">
              <w:rPr>
                <w:rFonts w:ascii="Times New Roman" w:hAnsi="Times New Roman" w:hint="eastAsia"/>
                <w:spacing w:val="-1"/>
                <w:sz w:val="24"/>
                <w:lang w:eastAsia="zh-CN"/>
              </w:rPr>
              <w:t>每项标准由导师和班级各打</w:t>
            </w:r>
            <w:r w:rsidRPr="00EB0CE9">
              <w:rPr>
                <w:rFonts w:ascii="Times New Roman" w:hAnsi="Times New Roman" w:hint="eastAsia"/>
                <w:sz w:val="24"/>
                <w:lang w:eastAsia="zh-CN"/>
              </w:rPr>
              <w:t>0-10</w:t>
            </w:r>
            <w:r w:rsidRPr="00EB0CE9">
              <w:rPr>
                <w:rFonts w:ascii="Times New Roman" w:hAnsi="Times New Roman" w:hint="eastAsia"/>
                <w:sz w:val="24"/>
                <w:lang w:eastAsia="zh-CN"/>
              </w:rPr>
              <w:t>分，导师总分与班级总分均为</w:t>
            </w:r>
            <w:r w:rsidRPr="00EB0CE9">
              <w:rPr>
                <w:rFonts w:ascii="Times New Roman" w:hAnsi="Times New Roman" w:hint="eastAsia"/>
                <w:sz w:val="24"/>
                <w:lang w:eastAsia="zh-CN"/>
              </w:rPr>
              <w:t>100</w:t>
            </w:r>
            <w:r w:rsidRPr="00EB0CE9">
              <w:rPr>
                <w:rFonts w:ascii="Times New Roman" w:hAnsi="Times New Roman" w:hint="eastAsia"/>
                <w:sz w:val="24"/>
                <w:lang w:eastAsia="zh-CN"/>
              </w:rPr>
              <w:t>（可省略每项直接打总分）</w:t>
            </w:r>
          </w:p>
        </w:tc>
        <w:tc>
          <w:tcPr>
            <w:tcW w:w="1311" w:type="dxa"/>
            <w:vAlign w:val="center"/>
          </w:tcPr>
          <w:p w14:paraId="4EF0CDD9" w14:textId="0C3BA272" w:rsidR="005241AF" w:rsidRPr="00EB0CE9" w:rsidRDefault="005241AF" w:rsidP="00C23DA9">
            <w:pPr>
              <w:pStyle w:val="TableParagraph"/>
              <w:jc w:val="center"/>
              <w:rPr>
                <w:rFonts w:ascii="Times New Roman" w:hAnsi="Times New Roman"/>
                <w:sz w:val="24"/>
                <w:lang w:eastAsia="zh-CN"/>
              </w:rPr>
            </w:pPr>
          </w:p>
        </w:tc>
        <w:tc>
          <w:tcPr>
            <w:tcW w:w="1282" w:type="dxa"/>
            <w:vAlign w:val="center"/>
          </w:tcPr>
          <w:p w14:paraId="265B9BF8" w14:textId="66D3AE94" w:rsidR="005241AF" w:rsidRPr="00EB0CE9" w:rsidRDefault="005241AF" w:rsidP="00C23DA9">
            <w:pPr>
              <w:pStyle w:val="TableParagraph"/>
              <w:jc w:val="center"/>
              <w:rPr>
                <w:rFonts w:ascii="Times New Roman" w:hAnsi="Times New Roman"/>
                <w:sz w:val="24"/>
                <w:lang w:eastAsia="zh-CN"/>
              </w:rPr>
            </w:pPr>
          </w:p>
        </w:tc>
      </w:tr>
      <w:tr w:rsidR="005241AF" w:rsidRPr="00EB0CE9" w14:paraId="7DB4B909" w14:textId="77777777" w:rsidTr="00C23DA9">
        <w:trPr>
          <w:trHeight w:val="477"/>
        </w:trPr>
        <w:tc>
          <w:tcPr>
            <w:tcW w:w="1505" w:type="dxa"/>
            <w:gridSpan w:val="2"/>
            <w:vMerge/>
            <w:tcBorders>
              <w:top w:val="nil"/>
            </w:tcBorders>
            <w:vAlign w:val="center"/>
          </w:tcPr>
          <w:p w14:paraId="75EDCD32" w14:textId="77777777" w:rsidR="005241AF" w:rsidRPr="00EB0CE9" w:rsidRDefault="005241AF" w:rsidP="00C23DA9">
            <w:pPr>
              <w:jc w:val="center"/>
              <w:rPr>
                <w:rFonts w:ascii="Times New Roman" w:eastAsia="宋体" w:hAnsi="Times New Roman"/>
                <w:sz w:val="24"/>
                <w:szCs w:val="2"/>
                <w:lang w:eastAsia="zh-CN"/>
              </w:rPr>
            </w:pPr>
          </w:p>
        </w:tc>
        <w:tc>
          <w:tcPr>
            <w:tcW w:w="4834" w:type="dxa"/>
            <w:vAlign w:val="center"/>
          </w:tcPr>
          <w:p w14:paraId="2525CBC7" w14:textId="77777777" w:rsidR="005241AF" w:rsidRPr="00EB0CE9" w:rsidRDefault="00565746" w:rsidP="00C23DA9">
            <w:pPr>
              <w:pStyle w:val="TableParagraph"/>
              <w:jc w:val="center"/>
              <w:rPr>
                <w:rFonts w:ascii="Times New Roman" w:hAnsi="Times New Roman"/>
                <w:sz w:val="24"/>
                <w:lang w:eastAsia="zh-CN"/>
              </w:rPr>
            </w:pPr>
            <w:r w:rsidRPr="00EB0CE9">
              <w:rPr>
                <w:rFonts w:ascii="Times New Roman" w:hAnsi="Times New Roman" w:hint="eastAsia"/>
                <w:spacing w:val="-1"/>
                <w:sz w:val="24"/>
                <w:lang w:eastAsia="zh-CN"/>
              </w:rPr>
              <w:t>最后积分</w:t>
            </w:r>
            <w:r w:rsidRPr="00EB0CE9">
              <w:rPr>
                <w:rFonts w:ascii="Times New Roman" w:hAnsi="Times New Roman" w:hint="eastAsia"/>
                <w:spacing w:val="-1"/>
                <w:sz w:val="24"/>
                <w:lang w:eastAsia="zh-CN"/>
              </w:rPr>
              <w:t>=</w:t>
            </w:r>
            <w:r w:rsidRPr="00EB0CE9">
              <w:rPr>
                <w:rFonts w:ascii="Times New Roman" w:hAnsi="Times New Roman" w:hint="eastAsia"/>
                <w:spacing w:val="-1"/>
                <w:sz w:val="24"/>
                <w:lang w:eastAsia="zh-CN"/>
              </w:rPr>
              <w:t>导师总分×</w:t>
            </w:r>
            <w:r w:rsidRPr="00EB0CE9">
              <w:rPr>
                <w:rFonts w:ascii="Times New Roman" w:hAnsi="Times New Roman" w:hint="eastAsia"/>
                <w:sz w:val="24"/>
                <w:lang w:eastAsia="zh-CN"/>
              </w:rPr>
              <w:t>0.4+</w:t>
            </w:r>
            <w:r w:rsidRPr="00EB0CE9">
              <w:rPr>
                <w:rFonts w:ascii="Times New Roman" w:hAnsi="Times New Roman" w:hint="eastAsia"/>
                <w:sz w:val="24"/>
                <w:lang w:eastAsia="zh-CN"/>
              </w:rPr>
              <w:t>班级总分×</w:t>
            </w:r>
            <w:r w:rsidRPr="00EB0CE9">
              <w:rPr>
                <w:rFonts w:ascii="Times New Roman" w:hAnsi="Times New Roman" w:hint="eastAsia"/>
                <w:sz w:val="24"/>
                <w:lang w:eastAsia="zh-CN"/>
              </w:rPr>
              <w:t>0.3</w:t>
            </w:r>
          </w:p>
        </w:tc>
        <w:tc>
          <w:tcPr>
            <w:tcW w:w="2593" w:type="dxa"/>
            <w:gridSpan w:val="2"/>
            <w:vAlign w:val="center"/>
          </w:tcPr>
          <w:p w14:paraId="1CFB254A" w14:textId="61DD4253" w:rsidR="005241AF" w:rsidRPr="00EB0CE9" w:rsidRDefault="005241AF" w:rsidP="00C23DA9">
            <w:pPr>
              <w:pStyle w:val="TableParagraph"/>
              <w:jc w:val="center"/>
              <w:rPr>
                <w:rFonts w:ascii="Times New Roman" w:hAnsi="Times New Roman"/>
                <w:sz w:val="24"/>
                <w:lang w:eastAsia="zh-CN"/>
              </w:rPr>
            </w:pPr>
          </w:p>
        </w:tc>
      </w:tr>
    </w:tbl>
    <w:p w14:paraId="70DB302F" w14:textId="23FE69B0" w:rsidR="005241AF" w:rsidRPr="00EB0CE9" w:rsidRDefault="00565746" w:rsidP="003F5B6F">
      <w:pPr>
        <w:tabs>
          <w:tab w:val="left" w:pos="2134"/>
          <w:tab w:val="left" w:pos="4594"/>
          <w:tab w:val="left" w:pos="6890"/>
        </w:tabs>
        <w:spacing w:before="70" w:line="560" w:lineRule="exact"/>
        <w:ind w:left="260"/>
        <w:rPr>
          <w:rFonts w:ascii="宋体" w:eastAsia="宋体"/>
          <w:sz w:val="20"/>
          <w:lang w:eastAsia="zh-CN"/>
        </w:rPr>
      </w:pPr>
      <w:r w:rsidRPr="00EB0CE9">
        <w:rPr>
          <w:rFonts w:ascii="宋体" w:eastAsia="宋体" w:hint="eastAsia"/>
          <w:lang w:eastAsia="zh-CN"/>
        </w:rPr>
        <w:t>导师签字：</w:t>
      </w:r>
      <w:r w:rsidRPr="00EB0CE9">
        <w:rPr>
          <w:rFonts w:ascii="宋体" w:eastAsia="宋体" w:hint="eastAsia"/>
          <w:lang w:eastAsia="zh-CN"/>
        </w:rPr>
        <w:tab/>
      </w:r>
      <w:proofErr w:type="gramStart"/>
      <w:r w:rsidRPr="00EB0CE9">
        <w:rPr>
          <w:rFonts w:ascii="宋体" w:eastAsia="宋体" w:hint="eastAsia"/>
          <w:lang w:eastAsia="zh-CN"/>
        </w:rPr>
        <w:t>研</w:t>
      </w:r>
      <w:proofErr w:type="gramEnd"/>
      <w:r w:rsidRPr="00EB0CE9">
        <w:rPr>
          <w:rFonts w:ascii="宋体" w:eastAsia="宋体" w:hint="eastAsia"/>
          <w:lang w:eastAsia="zh-CN"/>
        </w:rPr>
        <w:t>（博）</w:t>
      </w:r>
      <w:proofErr w:type="gramStart"/>
      <w:r w:rsidRPr="00EB0CE9">
        <w:rPr>
          <w:rFonts w:ascii="宋体" w:eastAsia="宋体" w:hint="eastAsia"/>
          <w:lang w:eastAsia="zh-CN"/>
        </w:rPr>
        <w:t>控计</w:t>
      </w:r>
      <w:proofErr w:type="gramEnd"/>
      <w:r w:rsidRPr="00EB0CE9">
        <w:rPr>
          <w:rFonts w:ascii="宋体" w:eastAsia="宋体" w:hint="eastAsia"/>
          <w:lang w:eastAsia="zh-CN"/>
        </w:rPr>
        <w:tab/>
        <w:t>班级代表签字：</w:t>
      </w:r>
      <w:r w:rsidRPr="00EB0CE9">
        <w:rPr>
          <w:rFonts w:ascii="宋体" w:eastAsia="宋体" w:hint="eastAsia"/>
          <w:lang w:eastAsia="zh-CN"/>
        </w:rPr>
        <w:tab/>
      </w:r>
      <w:r w:rsidRPr="00EB0CE9">
        <w:rPr>
          <w:rFonts w:ascii="宋体" w:eastAsia="宋体" w:hint="eastAsia"/>
          <w:spacing w:val="-1"/>
          <w:lang w:eastAsia="zh-CN"/>
        </w:rPr>
        <w:t>学生</w:t>
      </w:r>
      <w:r w:rsidRPr="00EB0CE9">
        <w:rPr>
          <w:rFonts w:ascii="宋体" w:eastAsia="宋体" w:hint="eastAsia"/>
          <w:lang w:eastAsia="zh-CN"/>
        </w:rPr>
        <w:t>签字：</w:t>
      </w:r>
    </w:p>
    <w:p w14:paraId="51895DB9" w14:textId="3614DA42" w:rsidR="005241AF" w:rsidRDefault="008860FE" w:rsidP="00C04F2B">
      <w:pPr>
        <w:spacing w:line="560" w:lineRule="exact"/>
        <w:ind w:right="860"/>
        <w:jc w:val="right"/>
        <w:rPr>
          <w:rFonts w:ascii="宋体" w:eastAsia="宋体"/>
          <w:spacing w:val="-5"/>
          <w:lang w:eastAsia="zh-CN"/>
        </w:rPr>
      </w:pPr>
      <w:r w:rsidRPr="00EB0CE9">
        <w:rPr>
          <w:rFonts w:ascii="宋体" w:eastAsia="宋体" w:hint="eastAsia"/>
          <w:spacing w:val="-5"/>
          <w:lang w:eastAsia="zh-CN"/>
        </w:rPr>
        <w:t xml:space="preserve">日期：      年   </w:t>
      </w:r>
      <w:r w:rsidR="00C04F2B">
        <w:rPr>
          <w:rFonts w:ascii="宋体" w:eastAsia="宋体" w:hint="eastAsia"/>
          <w:spacing w:val="-5"/>
          <w:lang w:eastAsia="zh-CN"/>
        </w:rPr>
        <w:t xml:space="preserve">月 </w:t>
      </w:r>
      <w:r w:rsidR="00C04F2B">
        <w:rPr>
          <w:rFonts w:ascii="宋体" w:eastAsia="宋体"/>
          <w:spacing w:val="-5"/>
          <w:lang w:eastAsia="zh-CN"/>
        </w:rPr>
        <w:t xml:space="preserve">  </w:t>
      </w:r>
      <w:r w:rsidR="00C04F2B">
        <w:rPr>
          <w:rFonts w:ascii="宋体" w:eastAsia="宋体" w:hint="eastAsia"/>
          <w:spacing w:val="-5"/>
          <w:lang w:eastAsia="zh-CN"/>
        </w:rPr>
        <w:t>日</w:t>
      </w:r>
    </w:p>
    <w:p w14:paraId="418BB343" w14:textId="108B8FA2" w:rsidR="00956958" w:rsidRDefault="00956958" w:rsidP="00956958">
      <w:pPr>
        <w:pStyle w:val="a5"/>
        <w:spacing w:line="560" w:lineRule="exact"/>
        <w:ind w:left="0"/>
        <w:jc w:val="center"/>
        <w:rPr>
          <w:rFonts w:ascii="黑体" w:eastAsia="黑体"/>
          <w:lang w:eastAsia="zh-CN"/>
        </w:rPr>
      </w:pPr>
      <w:r w:rsidRPr="00956958">
        <w:rPr>
          <w:rFonts w:ascii="黑体" w:eastAsia="黑体" w:hint="eastAsia"/>
          <w:lang w:eastAsia="zh-CN"/>
        </w:rPr>
        <w:lastRenderedPageBreak/>
        <w:t>附件二：华北电力大学研究生科研表现基本内容评分表</w:t>
      </w:r>
    </w:p>
    <w:p w14:paraId="5511EF46" w14:textId="77777777" w:rsidR="00956958" w:rsidRPr="00956958" w:rsidRDefault="00956958" w:rsidP="00956958">
      <w:pPr>
        <w:pStyle w:val="a5"/>
        <w:spacing w:line="240" w:lineRule="exact"/>
        <w:ind w:left="0"/>
        <w:jc w:val="center"/>
        <w:rPr>
          <w:rFonts w:ascii="黑体" w:eastAsia="黑体"/>
          <w:lang w:eastAsia="zh-CN"/>
        </w:rPr>
      </w:pPr>
    </w:p>
    <w:tbl>
      <w:tblPr>
        <w:tblStyle w:val="10"/>
        <w:tblW w:w="0" w:type="auto"/>
        <w:tblLook w:val="04A0" w:firstRow="1" w:lastRow="0" w:firstColumn="1" w:lastColumn="0" w:noHBand="0" w:noVBand="1"/>
      </w:tblPr>
      <w:tblGrid>
        <w:gridCol w:w="1125"/>
        <w:gridCol w:w="1413"/>
        <w:gridCol w:w="3923"/>
        <w:gridCol w:w="2263"/>
      </w:tblGrid>
      <w:tr w:rsidR="00956958" w:rsidRPr="00956958" w14:paraId="681CD58C" w14:textId="77777777" w:rsidTr="00956958">
        <w:trPr>
          <w:trHeight w:hRule="exact" w:val="567"/>
        </w:trPr>
        <w:tc>
          <w:tcPr>
            <w:tcW w:w="1129" w:type="dxa"/>
            <w:vAlign w:val="center"/>
          </w:tcPr>
          <w:p w14:paraId="6F52DE35"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序号</w:t>
            </w:r>
          </w:p>
        </w:tc>
        <w:tc>
          <w:tcPr>
            <w:tcW w:w="1418" w:type="dxa"/>
            <w:vAlign w:val="center"/>
          </w:tcPr>
          <w:p w14:paraId="592378A9"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项目</w:t>
            </w:r>
          </w:p>
        </w:tc>
        <w:tc>
          <w:tcPr>
            <w:tcW w:w="3940" w:type="dxa"/>
            <w:vAlign w:val="center"/>
          </w:tcPr>
          <w:p w14:paraId="40D8CA54"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基本内容</w:t>
            </w:r>
          </w:p>
        </w:tc>
        <w:tc>
          <w:tcPr>
            <w:tcW w:w="2268" w:type="dxa"/>
            <w:vAlign w:val="center"/>
          </w:tcPr>
          <w:p w14:paraId="57D6D7AC"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导师评分（</w:t>
            </w:r>
            <w:r w:rsidRPr="00956958">
              <w:rPr>
                <w:rFonts w:ascii="Times New Roman" w:eastAsia="宋体" w:hAnsi="Times New Roman" w:cs="Times New Roman" w:hint="eastAsia"/>
                <w:sz w:val="24"/>
                <w:lang w:eastAsia="zh-CN"/>
              </w:rPr>
              <w:t>1</w:t>
            </w:r>
            <w:r w:rsidRPr="00956958">
              <w:rPr>
                <w:rFonts w:ascii="Times New Roman" w:eastAsia="宋体" w:hAnsi="Times New Roman" w:cs="Times New Roman"/>
                <w:sz w:val="24"/>
                <w:lang w:eastAsia="zh-CN"/>
              </w:rPr>
              <w:t>0</w:t>
            </w:r>
            <w:r w:rsidRPr="00956958">
              <w:rPr>
                <w:rFonts w:ascii="宋体" w:eastAsia="宋体" w:hAnsi="宋体" w:cs="宋体"/>
                <w:spacing w:val="-7"/>
                <w:w w:val="98"/>
                <w:sz w:val="24"/>
                <w:szCs w:val="24"/>
                <w:lang w:eastAsia="zh-CN"/>
              </w:rPr>
              <w:t>×</w:t>
            </w:r>
            <w:r w:rsidRPr="00956958">
              <w:rPr>
                <w:rFonts w:ascii="Times New Roman" w:eastAsia="宋体" w:hAnsi="Times New Roman" w:cs="Times New Roman"/>
                <w:sz w:val="24"/>
                <w:lang w:eastAsia="zh-CN"/>
              </w:rPr>
              <w:t>5</w:t>
            </w:r>
            <w:r w:rsidRPr="00956958">
              <w:rPr>
                <w:rFonts w:ascii="Times New Roman" w:eastAsia="宋体" w:hAnsi="Times New Roman" w:cs="Times New Roman" w:hint="eastAsia"/>
                <w:sz w:val="24"/>
                <w:lang w:eastAsia="zh-CN"/>
              </w:rPr>
              <w:t>）</w:t>
            </w:r>
          </w:p>
        </w:tc>
      </w:tr>
      <w:tr w:rsidR="00956958" w:rsidRPr="00956958" w14:paraId="3AC58DD7" w14:textId="77777777" w:rsidTr="00956958">
        <w:trPr>
          <w:trHeight w:hRule="exact" w:val="1134"/>
        </w:trPr>
        <w:tc>
          <w:tcPr>
            <w:tcW w:w="1129" w:type="dxa"/>
            <w:vAlign w:val="center"/>
          </w:tcPr>
          <w:p w14:paraId="35394390"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1</w:t>
            </w:r>
          </w:p>
        </w:tc>
        <w:tc>
          <w:tcPr>
            <w:tcW w:w="1418" w:type="dxa"/>
            <w:vAlign w:val="center"/>
          </w:tcPr>
          <w:p w14:paraId="70E1ADC5"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科研态度</w:t>
            </w:r>
          </w:p>
        </w:tc>
        <w:tc>
          <w:tcPr>
            <w:tcW w:w="3940" w:type="dxa"/>
            <w:vAlign w:val="center"/>
          </w:tcPr>
          <w:p w14:paraId="1CD46331"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科研态度认真端正，</w:t>
            </w:r>
            <w:proofErr w:type="gramStart"/>
            <w:r w:rsidRPr="00956958">
              <w:rPr>
                <w:rFonts w:ascii="Times New Roman" w:eastAsia="宋体" w:hAnsi="Times New Roman" w:cs="Times New Roman" w:hint="eastAsia"/>
                <w:sz w:val="24"/>
                <w:lang w:eastAsia="zh-CN"/>
              </w:rPr>
              <w:t>不</w:t>
            </w:r>
            <w:proofErr w:type="gramEnd"/>
            <w:r w:rsidRPr="00956958">
              <w:rPr>
                <w:rFonts w:ascii="Times New Roman" w:eastAsia="宋体" w:hAnsi="Times New Roman" w:cs="Times New Roman" w:hint="eastAsia"/>
                <w:sz w:val="24"/>
                <w:lang w:eastAsia="zh-CN"/>
              </w:rPr>
              <w:t>剽窃他人研究成果。</w:t>
            </w:r>
          </w:p>
        </w:tc>
        <w:tc>
          <w:tcPr>
            <w:tcW w:w="2268" w:type="dxa"/>
            <w:vAlign w:val="center"/>
          </w:tcPr>
          <w:p w14:paraId="1AEE15C3"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72E11956" w14:textId="77777777" w:rsidTr="00956958">
        <w:trPr>
          <w:trHeight w:hRule="exact" w:val="1134"/>
        </w:trPr>
        <w:tc>
          <w:tcPr>
            <w:tcW w:w="1129" w:type="dxa"/>
            <w:vAlign w:val="center"/>
          </w:tcPr>
          <w:p w14:paraId="47DF4D31"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2</w:t>
            </w:r>
          </w:p>
        </w:tc>
        <w:tc>
          <w:tcPr>
            <w:tcW w:w="1418" w:type="dxa"/>
            <w:vAlign w:val="center"/>
          </w:tcPr>
          <w:p w14:paraId="5CA133B4"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科研能力</w:t>
            </w:r>
          </w:p>
        </w:tc>
        <w:tc>
          <w:tcPr>
            <w:tcW w:w="3940" w:type="dxa"/>
            <w:vAlign w:val="center"/>
          </w:tcPr>
          <w:p w14:paraId="2F49779A"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具备一定的动手实践能力，主动查阅学术资料，学习相关知识，解决课题中遇到的问题。</w:t>
            </w:r>
          </w:p>
        </w:tc>
        <w:tc>
          <w:tcPr>
            <w:tcW w:w="2268" w:type="dxa"/>
            <w:vAlign w:val="center"/>
          </w:tcPr>
          <w:p w14:paraId="307E2869"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5E4D931A" w14:textId="77777777" w:rsidTr="00956958">
        <w:trPr>
          <w:trHeight w:hRule="exact" w:val="1134"/>
        </w:trPr>
        <w:tc>
          <w:tcPr>
            <w:tcW w:w="1129" w:type="dxa"/>
            <w:vAlign w:val="center"/>
          </w:tcPr>
          <w:p w14:paraId="4095E63D"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3</w:t>
            </w:r>
          </w:p>
        </w:tc>
        <w:tc>
          <w:tcPr>
            <w:tcW w:w="1418" w:type="dxa"/>
            <w:vAlign w:val="center"/>
          </w:tcPr>
          <w:p w14:paraId="51AE7E83"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科研业绩</w:t>
            </w:r>
          </w:p>
        </w:tc>
        <w:tc>
          <w:tcPr>
            <w:tcW w:w="3940" w:type="dxa"/>
            <w:vAlign w:val="center"/>
          </w:tcPr>
          <w:p w14:paraId="2E3844F4"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能够通过自己研究学习，取得一些科研成果。</w:t>
            </w:r>
          </w:p>
        </w:tc>
        <w:tc>
          <w:tcPr>
            <w:tcW w:w="2268" w:type="dxa"/>
            <w:vAlign w:val="center"/>
          </w:tcPr>
          <w:p w14:paraId="3FBA048E"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1DA21CB0" w14:textId="77777777" w:rsidTr="00956958">
        <w:trPr>
          <w:trHeight w:hRule="exact" w:val="1134"/>
        </w:trPr>
        <w:tc>
          <w:tcPr>
            <w:tcW w:w="1129" w:type="dxa"/>
            <w:vAlign w:val="center"/>
          </w:tcPr>
          <w:p w14:paraId="61112C47"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4</w:t>
            </w:r>
          </w:p>
        </w:tc>
        <w:tc>
          <w:tcPr>
            <w:tcW w:w="1418" w:type="dxa"/>
            <w:vAlign w:val="center"/>
          </w:tcPr>
          <w:p w14:paraId="6ADC85D8"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创新能力</w:t>
            </w:r>
          </w:p>
        </w:tc>
        <w:tc>
          <w:tcPr>
            <w:tcW w:w="3940" w:type="dxa"/>
            <w:vAlign w:val="center"/>
          </w:tcPr>
          <w:p w14:paraId="29079872"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有刻苦钻研的毅力，能举一反三，在研究领域有所突破。</w:t>
            </w:r>
          </w:p>
        </w:tc>
        <w:tc>
          <w:tcPr>
            <w:tcW w:w="2268" w:type="dxa"/>
            <w:vAlign w:val="center"/>
          </w:tcPr>
          <w:p w14:paraId="23701353"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6B6DD870" w14:textId="77777777" w:rsidTr="00956958">
        <w:trPr>
          <w:trHeight w:hRule="exact" w:val="1134"/>
        </w:trPr>
        <w:tc>
          <w:tcPr>
            <w:tcW w:w="1129" w:type="dxa"/>
            <w:vAlign w:val="center"/>
          </w:tcPr>
          <w:p w14:paraId="6F3354FD"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5</w:t>
            </w:r>
          </w:p>
        </w:tc>
        <w:tc>
          <w:tcPr>
            <w:tcW w:w="1418" w:type="dxa"/>
            <w:vAlign w:val="center"/>
          </w:tcPr>
          <w:p w14:paraId="1F5071F0"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团队合作</w:t>
            </w:r>
          </w:p>
        </w:tc>
        <w:tc>
          <w:tcPr>
            <w:tcW w:w="3940" w:type="dxa"/>
            <w:vAlign w:val="center"/>
          </w:tcPr>
          <w:p w14:paraId="6C2FB9C2" w14:textId="77777777" w:rsidR="00956958" w:rsidRPr="00956958" w:rsidRDefault="00956958" w:rsidP="00956958">
            <w:pPr>
              <w:autoSpaceDE/>
              <w:autoSpaceDN/>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能跟课题组成员团结协作，克服困难，具有一定的合作精神。</w:t>
            </w:r>
          </w:p>
        </w:tc>
        <w:tc>
          <w:tcPr>
            <w:tcW w:w="2268" w:type="dxa"/>
            <w:vAlign w:val="center"/>
          </w:tcPr>
          <w:p w14:paraId="7DF642CE"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r w:rsidR="00956958" w:rsidRPr="00956958" w14:paraId="5A2464F3" w14:textId="77777777" w:rsidTr="00956958">
        <w:trPr>
          <w:trHeight w:hRule="exact" w:val="1134"/>
        </w:trPr>
        <w:tc>
          <w:tcPr>
            <w:tcW w:w="1129" w:type="dxa"/>
            <w:vAlign w:val="center"/>
          </w:tcPr>
          <w:p w14:paraId="70152769"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总分</w:t>
            </w:r>
          </w:p>
        </w:tc>
        <w:tc>
          <w:tcPr>
            <w:tcW w:w="5358" w:type="dxa"/>
            <w:gridSpan w:val="2"/>
            <w:vAlign w:val="center"/>
          </w:tcPr>
          <w:p w14:paraId="7695E88B" w14:textId="77777777" w:rsidR="00956958" w:rsidRPr="00956958" w:rsidRDefault="00956958" w:rsidP="00956958">
            <w:pPr>
              <w:autoSpaceDE/>
              <w:autoSpaceDN/>
              <w:jc w:val="center"/>
              <w:rPr>
                <w:rFonts w:ascii="Times New Roman" w:eastAsia="宋体" w:hAnsi="Times New Roman" w:cs="Times New Roman"/>
                <w:sz w:val="24"/>
                <w:lang w:eastAsia="zh-CN"/>
              </w:rPr>
            </w:pPr>
            <w:r w:rsidRPr="00956958">
              <w:rPr>
                <w:rFonts w:ascii="Times New Roman" w:eastAsia="宋体" w:hAnsi="Times New Roman" w:cs="Times New Roman" w:hint="eastAsia"/>
                <w:sz w:val="24"/>
                <w:lang w:eastAsia="zh-CN"/>
              </w:rPr>
              <w:t>每项标准由导师打</w:t>
            </w:r>
            <w:r w:rsidRPr="00956958">
              <w:rPr>
                <w:rFonts w:ascii="Times New Roman" w:eastAsia="宋体" w:hAnsi="Times New Roman" w:cs="Times New Roman" w:hint="eastAsia"/>
                <w:sz w:val="24"/>
                <w:lang w:eastAsia="zh-CN"/>
              </w:rPr>
              <w:t>0-10</w:t>
            </w:r>
            <w:r w:rsidRPr="00956958">
              <w:rPr>
                <w:rFonts w:ascii="Times New Roman" w:eastAsia="宋体" w:hAnsi="Times New Roman" w:cs="Times New Roman" w:hint="eastAsia"/>
                <w:sz w:val="24"/>
                <w:lang w:eastAsia="zh-CN"/>
              </w:rPr>
              <w:t>分，导师总分为</w:t>
            </w:r>
            <w:r w:rsidRPr="00956958">
              <w:rPr>
                <w:rFonts w:ascii="Times New Roman" w:eastAsia="宋体" w:hAnsi="Times New Roman" w:cs="Times New Roman" w:hint="eastAsia"/>
                <w:sz w:val="24"/>
                <w:lang w:eastAsia="zh-CN"/>
              </w:rPr>
              <w:t>50</w:t>
            </w:r>
            <w:r w:rsidRPr="00956958">
              <w:rPr>
                <w:rFonts w:ascii="Times New Roman" w:eastAsia="宋体" w:hAnsi="Times New Roman" w:cs="Times New Roman" w:hint="eastAsia"/>
                <w:sz w:val="24"/>
                <w:lang w:eastAsia="zh-CN"/>
              </w:rPr>
              <w:t>（可省略每项直接打总分）</w:t>
            </w:r>
          </w:p>
        </w:tc>
        <w:tc>
          <w:tcPr>
            <w:tcW w:w="2268" w:type="dxa"/>
            <w:vAlign w:val="center"/>
          </w:tcPr>
          <w:p w14:paraId="70071102" w14:textId="77777777" w:rsidR="00956958" w:rsidRPr="00956958" w:rsidRDefault="00956958" w:rsidP="00956958">
            <w:pPr>
              <w:autoSpaceDE/>
              <w:autoSpaceDN/>
              <w:jc w:val="center"/>
              <w:rPr>
                <w:rFonts w:ascii="Times New Roman" w:eastAsia="宋体" w:hAnsi="Times New Roman" w:cs="Times New Roman"/>
                <w:sz w:val="24"/>
                <w:lang w:eastAsia="zh-CN"/>
              </w:rPr>
            </w:pPr>
          </w:p>
        </w:tc>
      </w:tr>
    </w:tbl>
    <w:p w14:paraId="3AE5966B" w14:textId="347BFF3F" w:rsidR="00956958" w:rsidRDefault="00956958" w:rsidP="00956958">
      <w:pPr>
        <w:jc w:val="both"/>
        <w:rPr>
          <w:rFonts w:ascii="宋体" w:eastAsia="宋体"/>
          <w:spacing w:val="-5"/>
          <w:lang w:eastAsia="zh-CN"/>
        </w:rPr>
      </w:pPr>
    </w:p>
    <w:p w14:paraId="119BB983" w14:textId="77777777" w:rsidR="00956958" w:rsidRDefault="00956958" w:rsidP="00956958">
      <w:pPr>
        <w:autoSpaceDE/>
        <w:autoSpaceDN/>
        <w:jc w:val="both"/>
        <w:rPr>
          <w:rFonts w:ascii="Times New Roman" w:eastAsia="宋体" w:hAnsi="Times New Roman" w:cs="Times New Roman"/>
          <w:kern w:val="2"/>
          <w:sz w:val="28"/>
          <w:szCs w:val="28"/>
          <w:lang w:eastAsia="zh-CN"/>
        </w:rPr>
      </w:pPr>
    </w:p>
    <w:p w14:paraId="7425DDAB" w14:textId="63596E2F" w:rsidR="00956958" w:rsidRPr="00956958" w:rsidRDefault="00956958" w:rsidP="00956958">
      <w:pPr>
        <w:autoSpaceDE/>
        <w:autoSpaceDN/>
        <w:jc w:val="both"/>
        <w:rPr>
          <w:rFonts w:ascii="Times New Roman" w:eastAsia="宋体" w:hAnsi="Times New Roman" w:cs="Times New Roman"/>
          <w:kern w:val="2"/>
          <w:sz w:val="28"/>
          <w:szCs w:val="28"/>
          <w:lang w:eastAsia="zh-CN"/>
        </w:rPr>
      </w:pPr>
      <w:r w:rsidRPr="00956958">
        <w:rPr>
          <w:rFonts w:ascii="Times New Roman" w:eastAsia="宋体" w:hAnsi="Times New Roman" w:cs="Times New Roman" w:hint="eastAsia"/>
          <w:kern w:val="2"/>
          <w:sz w:val="28"/>
          <w:szCs w:val="28"/>
          <w:lang w:eastAsia="zh-CN"/>
        </w:rPr>
        <w:t>导师签字：</w:t>
      </w:r>
      <w:r w:rsidRPr="00956958">
        <w:rPr>
          <w:rFonts w:ascii="Times New Roman" w:eastAsia="宋体" w:hAnsi="Times New Roman" w:cs="Times New Roman" w:hint="eastAsia"/>
          <w:kern w:val="2"/>
          <w:sz w:val="28"/>
          <w:szCs w:val="28"/>
          <w:lang w:eastAsia="zh-CN"/>
        </w:rPr>
        <w:t xml:space="preserve"> </w:t>
      </w:r>
      <w:r w:rsidRPr="00956958">
        <w:rPr>
          <w:rFonts w:ascii="Times New Roman" w:eastAsia="宋体" w:hAnsi="Times New Roman" w:cs="Times New Roman"/>
          <w:kern w:val="2"/>
          <w:sz w:val="28"/>
          <w:szCs w:val="28"/>
          <w:lang w:eastAsia="zh-CN"/>
        </w:rPr>
        <w:t xml:space="preserve">              </w:t>
      </w:r>
      <w:r>
        <w:rPr>
          <w:rFonts w:ascii="Times New Roman" w:eastAsia="宋体" w:hAnsi="Times New Roman" w:cs="Times New Roman"/>
          <w:kern w:val="2"/>
          <w:sz w:val="28"/>
          <w:szCs w:val="28"/>
          <w:lang w:eastAsia="zh-CN"/>
        </w:rPr>
        <w:t xml:space="preserve">            </w:t>
      </w:r>
      <w:r w:rsidRPr="00956958">
        <w:rPr>
          <w:rFonts w:ascii="Times New Roman" w:eastAsia="宋体" w:hAnsi="Times New Roman" w:cs="Times New Roman"/>
          <w:kern w:val="2"/>
          <w:sz w:val="28"/>
          <w:szCs w:val="28"/>
          <w:lang w:eastAsia="zh-CN"/>
        </w:rPr>
        <w:t xml:space="preserve">  </w:t>
      </w:r>
      <w:proofErr w:type="gramStart"/>
      <w:r w:rsidRPr="00956958">
        <w:rPr>
          <w:rFonts w:ascii="Times New Roman" w:eastAsia="宋体" w:hAnsi="Times New Roman" w:cs="Times New Roman" w:hint="eastAsia"/>
          <w:kern w:val="2"/>
          <w:sz w:val="28"/>
          <w:szCs w:val="28"/>
          <w:lang w:eastAsia="zh-CN"/>
        </w:rPr>
        <w:t>研</w:t>
      </w:r>
      <w:proofErr w:type="gramEnd"/>
      <w:r w:rsidRPr="00956958">
        <w:rPr>
          <w:rFonts w:ascii="Times New Roman" w:eastAsia="宋体" w:hAnsi="Times New Roman" w:cs="Times New Roman" w:hint="eastAsia"/>
          <w:kern w:val="2"/>
          <w:sz w:val="28"/>
          <w:szCs w:val="28"/>
          <w:lang w:eastAsia="zh-CN"/>
        </w:rPr>
        <w:t>（博）</w:t>
      </w:r>
      <w:proofErr w:type="gramStart"/>
      <w:r w:rsidRPr="00956958">
        <w:rPr>
          <w:rFonts w:ascii="Times New Roman" w:eastAsia="宋体" w:hAnsi="Times New Roman" w:cs="Times New Roman" w:hint="eastAsia"/>
          <w:kern w:val="2"/>
          <w:sz w:val="28"/>
          <w:szCs w:val="28"/>
          <w:lang w:eastAsia="zh-CN"/>
        </w:rPr>
        <w:t>控计</w:t>
      </w:r>
      <w:proofErr w:type="gramEnd"/>
      <w:r w:rsidRPr="00956958">
        <w:rPr>
          <w:rFonts w:ascii="Times New Roman" w:eastAsia="宋体" w:hAnsi="Times New Roman" w:cs="Times New Roman" w:hint="eastAsia"/>
          <w:kern w:val="2"/>
          <w:sz w:val="28"/>
          <w:szCs w:val="28"/>
          <w:lang w:eastAsia="zh-CN"/>
        </w:rPr>
        <w:t xml:space="preserve"> </w:t>
      </w:r>
      <w:r w:rsidRPr="00956958">
        <w:rPr>
          <w:rFonts w:ascii="Times New Roman" w:eastAsia="宋体" w:hAnsi="Times New Roman" w:cs="Times New Roman"/>
          <w:kern w:val="2"/>
          <w:sz w:val="28"/>
          <w:szCs w:val="28"/>
          <w:u w:val="single"/>
          <w:lang w:eastAsia="zh-CN"/>
        </w:rPr>
        <w:t xml:space="preserve">   </w:t>
      </w:r>
      <w:r>
        <w:rPr>
          <w:rFonts w:ascii="Times New Roman" w:eastAsia="宋体" w:hAnsi="Times New Roman" w:cs="Times New Roman"/>
          <w:kern w:val="2"/>
          <w:sz w:val="28"/>
          <w:szCs w:val="28"/>
          <w:u w:val="single"/>
          <w:lang w:eastAsia="zh-CN"/>
        </w:rPr>
        <w:t xml:space="preserve">   </w:t>
      </w:r>
      <w:r w:rsidR="00F80DFE">
        <w:rPr>
          <w:rFonts w:ascii="Times New Roman" w:eastAsia="宋体" w:hAnsi="Times New Roman" w:cs="Times New Roman"/>
          <w:kern w:val="2"/>
          <w:sz w:val="28"/>
          <w:szCs w:val="28"/>
          <w:u w:val="single"/>
          <w:lang w:eastAsia="zh-CN"/>
        </w:rPr>
        <w:t xml:space="preserve"> </w:t>
      </w:r>
      <w:r w:rsidRPr="00956958">
        <w:rPr>
          <w:rFonts w:ascii="Times New Roman" w:eastAsia="宋体" w:hAnsi="Times New Roman" w:cs="Times New Roman"/>
          <w:kern w:val="2"/>
          <w:sz w:val="28"/>
          <w:szCs w:val="28"/>
          <w:u w:val="single"/>
          <w:lang w:eastAsia="zh-CN"/>
        </w:rPr>
        <w:t xml:space="preserve">  </w:t>
      </w:r>
      <w:r w:rsidRPr="00956958">
        <w:rPr>
          <w:rFonts w:ascii="Times New Roman" w:eastAsia="宋体" w:hAnsi="Times New Roman" w:cs="Times New Roman" w:hint="eastAsia"/>
          <w:kern w:val="2"/>
          <w:sz w:val="28"/>
          <w:szCs w:val="28"/>
          <w:lang w:eastAsia="zh-CN"/>
        </w:rPr>
        <w:t>班级代表签字：</w:t>
      </w:r>
    </w:p>
    <w:p w14:paraId="6BB5EB7E" w14:textId="77777777" w:rsidR="00956958" w:rsidRPr="00956958" w:rsidRDefault="00956958" w:rsidP="00956958">
      <w:pPr>
        <w:autoSpaceDE/>
        <w:autoSpaceDN/>
        <w:jc w:val="both"/>
        <w:rPr>
          <w:rFonts w:ascii="Times New Roman" w:eastAsia="宋体" w:hAnsi="Times New Roman" w:cs="Times New Roman"/>
          <w:kern w:val="2"/>
          <w:sz w:val="28"/>
          <w:szCs w:val="28"/>
          <w:lang w:eastAsia="zh-CN"/>
        </w:rPr>
      </w:pPr>
    </w:p>
    <w:p w14:paraId="3D184313" w14:textId="77777777" w:rsidR="00956958" w:rsidRPr="00956958" w:rsidRDefault="00956958" w:rsidP="00956958">
      <w:pPr>
        <w:autoSpaceDE/>
        <w:autoSpaceDN/>
        <w:jc w:val="both"/>
        <w:rPr>
          <w:rFonts w:ascii="Times New Roman" w:eastAsia="宋体" w:hAnsi="Times New Roman" w:cs="Times New Roman"/>
          <w:kern w:val="2"/>
          <w:sz w:val="28"/>
          <w:szCs w:val="28"/>
          <w:lang w:eastAsia="zh-CN"/>
        </w:rPr>
      </w:pPr>
      <w:r w:rsidRPr="00956958">
        <w:rPr>
          <w:rFonts w:ascii="Times New Roman" w:eastAsia="宋体" w:hAnsi="Times New Roman" w:cs="Times New Roman" w:hint="eastAsia"/>
          <w:kern w:val="2"/>
          <w:sz w:val="28"/>
          <w:szCs w:val="28"/>
          <w:lang w:eastAsia="zh-CN"/>
        </w:rPr>
        <w:t>学生签字：</w:t>
      </w:r>
    </w:p>
    <w:p w14:paraId="276041BD" w14:textId="77777777" w:rsidR="003C61E5" w:rsidRDefault="003C61E5" w:rsidP="00956958">
      <w:pPr>
        <w:jc w:val="both"/>
        <w:rPr>
          <w:rFonts w:ascii="Times New Roman" w:eastAsia="宋体" w:hAnsi="Times New Roman" w:cs="Times New Roman"/>
          <w:kern w:val="2"/>
          <w:sz w:val="32"/>
          <w:szCs w:val="32"/>
          <w:lang w:eastAsia="zh-CN"/>
        </w:rPr>
      </w:pPr>
    </w:p>
    <w:p w14:paraId="0DD414B2" w14:textId="77777777" w:rsidR="003C61E5" w:rsidRDefault="003C61E5" w:rsidP="00956958">
      <w:pPr>
        <w:jc w:val="both"/>
        <w:rPr>
          <w:rFonts w:ascii="Times New Roman" w:eastAsia="宋体" w:hAnsi="Times New Roman" w:cs="Times New Roman"/>
          <w:kern w:val="2"/>
          <w:sz w:val="32"/>
          <w:szCs w:val="32"/>
          <w:lang w:eastAsia="zh-CN"/>
        </w:rPr>
      </w:pPr>
    </w:p>
    <w:p w14:paraId="2A3592C5" w14:textId="77777777" w:rsidR="003C61E5" w:rsidRDefault="003C61E5" w:rsidP="00956958">
      <w:pPr>
        <w:jc w:val="both"/>
        <w:rPr>
          <w:rFonts w:ascii="Times New Roman" w:eastAsia="宋体" w:hAnsi="Times New Roman" w:cs="Times New Roman"/>
          <w:kern w:val="2"/>
          <w:sz w:val="32"/>
          <w:szCs w:val="32"/>
          <w:lang w:eastAsia="zh-CN"/>
        </w:rPr>
      </w:pPr>
    </w:p>
    <w:p w14:paraId="606F23BB" w14:textId="77777777" w:rsidR="003C61E5" w:rsidRDefault="003C61E5" w:rsidP="00956958">
      <w:pPr>
        <w:jc w:val="both"/>
        <w:rPr>
          <w:rFonts w:ascii="Times New Roman" w:eastAsia="宋体" w:hAnsi="Times New Roman" w:cs="Times New Roman"/>
          <w:kern w:val="2"/>
          <w:sz w:val="32"/>
          <w:szCs w:val="32"/>
          <w:lang w:eastAsia="zh-CN"/>
        </w:rPr>
      </w:pPr>
    </w:p>
    <w:p w14:paraId="13FBD5AD" w14:textId="644C5BEB" w:rsidR="00956958" w:rsidRPr="00956958" w:rsidRDefault="003C61E5" w:rsidP="003C61E5">
      <w:pPr>
        <w:jc w:val="right"/>
        <w:rPr>
          <w:rFonts w:ascii="宋体" w:eastAsia="宋体"/>
          <w:spacing w:val="-5"/>
          <w:lang w:eastAsia="zh-CN"/>
        </w:rPr>
      </w:pPr>
      <w:r w:rsidRPr="003C61E5">
        <w:rPr>
          <w:rFonts w:ascii="Times New Roman" w:eastAsia="宋体" w:hAnsi="Times New Roman" w:cs="Times New Roman" w:hint="eastAsia"/>
          <w:kern w:val="2"/>
          <w:sz w:val="32"/>
          <w:szCs w:val="32"/>
          <w:lang w:eastAsia="zh-CN"/>
        </w:rPr>
        <w:t>年</w:t>
      </w:r>
      <w:r w:rsidRPr="003C61E5">
        <w:rPr>
          <w:rFonts w:ascii="Times New Roman" w:eastAsia="宋体" w:hAnsi="Times New Roman" w:cs="Times New Roman" w:hint="eastAsia"/>
          <w:kern w:val="2"/>
          <w:sz w:val="32"/>
          <w:szCs w:val="32"/>
          <w:lang w:eastAsia="zh-CN"/>
        </w:rPr>
        <w:t xml:space="preserve"> </w:t>
      </w:r>
      <w:r w:rsidRPr="003C61E5">
        <w:rPr>
          <w:rFonts w:ascii="Times New Roman" w:eastAsia="宋体" w:hAnsi="Times New Roman" w:cs="Times New Roman"/>
          <w:kern w:val="2"/>
          <w:sz w:val="32"/>
          <w:szCs w:val="32"/>
          <w:lang w:eastAsia="zh-CN"/>
        </w:rPr>
        <w:t xml:space="preserve">    </w:t>
      </w:r>
      <w:r w:rsidRPr="003C61E5">
        <w:rPr>
          <w:rFonts w:ascii="Times New Roman" w:eastAsia="宋体" w:hAnsi="Times New Roman" w:cs="Times New Roman" w:hint="eastAsia"/>
          <w:kern w:val="2"/>
          <w:sz w:val="32"/>
          <w:szCs w:val="32"/>
          <w:lang w:eastAsia="zh-CN"/>
        </w:rPr>
        <w:t>月</w:t>
      </w:r>
      <w:r w:rsidRPr="003C61E5">
        <w:rPr>
          <w:rFonts w:ascii="Times New Roman" w:eastAsia="宋体" w:hAnsi="Times New Roman" w:cs="Times New Roman" w:hint="eastAsia"/>
          <w:kern w:val="2"/>
          <w:sz w:val="32"/>
          <w:szCs w:val="32"/>
          <w:lang w:eastAsia="zh-CN"/>
        </w:rPr>
        <w:t xml:space="preserve"> </w:t>
      </w:r>
      <w:r w:rsidRPr="003C61E5">
        <w:rPr>
          <w:rFonts w:ascii="Times New Roman" w:eastAsia="宋体" w:hAnsi="Times New Roman" w:cs="Times New Roman"/>
          <w:kern w:val="2"/>
          <w:sz w:val="32"/>
          <w:szCs w:val="32"/>
          <w:lang w:eastAsia="zh-CN"/>
        </w:rPr>
        <w:t xml:space="preserve">    </w:t>
      </w:r>
      <w:r w:rsidRPr="003C61E5">
        <w:rPr>
          <w:rFonts w:ascii="Times New Roman" w:eastAsia="宋体" w:hAnsi="Times New Roman" w:cs="Times New Roman" w:hint="eastAsia"/>
          <w:kern w:val="2"/>
          <w:sz w:val="32"/>
          <w:szCs w:val="32"/>
          <w:lang w:eastAsia="zh-CN"/>
        </w:rPr>
        <w:t>日</w:t>
      </w:r>
    </w:p>
    <w:sectPr w:rsidR="00956958" w:rsidRPr="00956958" w:rsidSect="00C23DA9">
      <w:pgSz w:w="11910" w:h="16840"/>
      <w:pgMar w:top="2098" w:right="1588" w:bottom="1418"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5E01" w14:textId="77777777" w:rsidR="005C2721" w:rsidRDefault="005C2721">
      <w:r>
        <w:separator/>
      </w:r>
    </w:p>
  </w:endnote>
  <w:endnote w:type="continuationSeparator" w:id="0">
    <w:p w14:paraId="105B445C" w14:textId="77777777" w:rsidR="005C2721" w:rsidRDefault="005C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3663" w14:textId="77777777" w:rsidR="005C2721" w:rsidRDefault="005C2721">
      <w:r>
        <w:separator/>
      </w:r>
    </w:p>
  </w:footnote>
  <w:footnote w:type="continuationSeparator" w:id="0">
    <w:p w14:paraId="5C1060F9" w14:textId="77777777" w:rsidR="005C2721" w:rsidRDefault="005C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E641B"/>
    <w:multiLevelType w:val="multilevel"/>
    <w:tmpl w:val="AF7E641B"/>
    <w:lvl w:ilvl="0">
      <w:start w:val="1"/>
      <w:numFmt w:val="decimal"/>
      <w:lvlText w:val="%1）"/>
      <w:lvlJc w:val="left"/>
      <w:pPr>
        <w:ind w:left="259" w:hanging="495"/>
      </w:pPr>
      <w:rPr>
        <w:rFonts w:ascii="仿宋" w:eastAsia="仿宋" w:hAnsi="仿宋" w:cs="仿宋" w:hint="default"/>
        <w:spacing w:val="7"/>
        <w:w w:val="99"/>
        <w:sz w:val="30"/>
        <w:szCs w:val="30"/>
      </w:rPr>
    </w:lvl>
    <w:lvl w:ilvl="1">
      <w:numFmt w:val="bullet"/>
      <w:lvlText w:val="•"/>
      <w:lvlJc w:val="left"/>
      <w:pPr>
        <w:ind w:left="1540" w:hanging="495"/>
      </w:pPr>
      <w:rPr>
        <w:rFonts w:hint="default"/>
      </w:rPr>
    </w:lvl>
    <w:lvl w:ilvl="2">
      <w:numFmt w:val="bullet"/>
      <w:lvlText w:val="•"/>
      <w:lvlJc w:val="left"/>
      <w:pPr>
        <w:ind w:left="2412" w:hanging="495"/>
      </w:pPr>
      <w:rPr>
        <w:rFonts w:hint="default"/>
      </w:rPr>
    </w:lvl>
    <w:lvl w:ilvl="3">
      <w:numFmt w:val="bullet"/>
      <w:lvlText w:val="•"/>
      <w:lvlJc w:val="left"/>
      <w:pPr>
        <w:ind w:left="3284" w:hanging="495"/>
      </w:pPr>
      <w:rPr>
        <w:rFonts w:hint="default"/>
      </w:rPr>
    </w:lvl>
    <w:lvl w:ilvl="4">
      <w:numFmt w:val="bullet"/>
      <w:lvlText w:val="•"/>
      <w:lvlJc w:val="left"/>
      <w:pPr>
        <w:ind w:left="4157" w:hanging="495"/>
      </w:pPr>
      <w:rPr>
        <w:rFonts w:hint="default"/>
      </w:rPr>
    </w:lvl>
    <w:lvl w:ilvl="5">
      <w:numFmt w:val="bullet"/>
      <w:lvlText w:val="•"/>
      <w:lvlJc w:val="left"/>
      <w:pPr>
        <w:ind w:left="5029" w:hanging="495"/>
      </w:pPr>
      <w:rPr>
        <w:rFonts w:hint="default"/>
      </w:rPr>
    </w:lvl>
    <w:lvl w:ilvl="6">
      <w:numFmt w:val="bullet"/>
      <w:lvlText w:val="•"/>
      <w:lvlJc w:val="left"/>
      <w:pPr>
        <w:ind w:left="5901" w:hanging="495"/>
      </w:pPr>
      <w:rPr>
        <w:rFonts w:hint="default"/>
      </w:rPr>
    </w:lvl>
    <w:lvl w:ilvl="7">
      <w:numFmt w:val="bullet"/>
      <w:lvlText w:val="•"/>
      <w:lvlJc w:val="left"/>
      <w:pPr>
        <w:ind w:left="6774" w:hanging="495"/>
      </w:pPr>
      <w:rPr>
        <w:rFonts w:hint="default"/>
      </w:rPr>
    </w:lvl>
    <w:lvl w:ilvl="8">
      <w:numFmt w:val="bullet"/>
      <w:lvlText w:val="•"/>
      <w:lvlJc w:val="left"/>
      <w:pPr>
        <w:ind w:left="7646" w:hanging="495"/>
      </w:pPr>
      <w:rPr>
        <w:rFonts w:hint="default"/>
      </w:rPr>
    </w:lvl>
  </w:abstractNum>
  <w:abstractNum w:abstractNumId="1" w15:restartNumberingAfterBreak="0">
    <w:nsid w:val="BB5FEBF6"/>
    <w:multiLevelType w:val="multilevel"/>
    <w:tmpl w:val="BB5FEBF6"/>
    <w:lvl w:ilvl="0">
      <w:start w:val="1"/>
      <w:numFmt w:val="decimal"/>
      <w:lvlText w:val="%1."/>
      <w:lvlJc w:val="left"/>
      <w:pPr>
        <w:ind w:left="260" w:hanging="324"/>
      </w:pPr>
      <w:rPr>
        <w:rFonts w:ascii="仿宋" w:eastAsia="仿宋" w:hAnsi="仿宋" w:cs="仿宋" w:hint="default"/>
        <w:spacing w:val="1"/>
        <w:w w:val="99"/>
        <w:sz w:val="30"/>
        <w:szCs w:val="30"/>
      </w:rPr>
    </w:lvl>
    <w:lvl w:ilvl="1">
      <w:numFmt w:val="bullet"/>
      <w:lvlText w:val="•"/>
      <w:lvlJc w:val="left"/>
      <w:pPr>
        <w:ind w:left="1173" w:hanging="324"/>
      </w:pPr>
      <w:rPr>
        <w:rFonts w:hint="default"/>
      </w:rPr>
    </w:lvl>
    <w:lvl w:ilvl="2">
      <w:numFmt w:val="bullet"/>
      <w:lvlText w:val="•"/>
      <w:lvlJc w:val="left"/>
      <w:pPr>
        <w:ind w:left="2086" w:hanging="324"/>
      </w:pPr>
      <w:rPr>
        <w:rFonts w:hint="default"/>
      </w:rPr>
    </w:lvl>
    <w:lvl w:ilvl="3">
      <w:numFmt w:val="bullet"/>
      <w:lvlText w:val="•"/>
      <w:lvlJc w:val="left"/>
      <w:pPr>
        <w:ind w:left="2999" w:hanging="324"/>
      </w:pPr>
      <w:rPr>
        <w:rFonts w:hint="default"/>
      </w:rPr>
    </w:lvl>
    <w:lvl w:ilvl="4">
      <w:numFmt w:val="bullet"/>
      <w:lvlText w:val="•"/>
      <w:lvlJc w:val="left"/>
      <w:pPr>
        <w:ind w:left="3912" w:hanging="324"/>
      </w:pPr>
      <w:rPr>
        <w:rFonts w:hint="default"/>
      </w:rPr>
    </w:lvl>
    <w:lvl w:ilvl="5">
      <w:numFmt w:val="bullet"/>
      <w:lvlText w:val="•"/>
      <w:lvlJc w:val="left"/>
      <w:pPr>
        <w:ind w:left="4825" w:hanging="324"/>
      </w:pPr>
      <w:rPr>
        <w:rFonts w:hint="default"/>
      </w:rPr>
    </w:lvl>
    <w:lvl w:ilvl="6">
      <w:numFmt w:val="bullet"/>
      <w:lvlText w:val="•"/>
      <w:lvlJc w:val="left"/>
      <w:pPr>
        <w:ind w:left="5738" w:hanging="324"/>
      </w:pPr>
      <w:rPr>
        <w:rFonts w:hint="default"/>
      </w:rPr>
    </w:lvl>
    <w:lvl w:ilvl="7">
      <w:numFmt w:val="bullet"/>
      <w:lvlText w:val="•"/>
      <w:lvlJc w:val="left"/>
      <w:pPr>
        <w:ind w:left="6651" w:hanging="324"/>
      </w:pPr>
      <w:rPr>
        <w:rFonts w:hint="default"/>
      </w:rPr>
    </w:lvl>
    <w:lvl w:ilvl="8">
      <w:numFmt w:val="bullet"/>
      <w:lvlText w:val="•"/>
      <w:lvlJc w:val="left"/>
      <w:pPr>
        <w:ind w:left="7564" w:hanging="324"/>
      </w:pPr>
      <w:rPr>
        <w:rFonts w:hint="default"/>
      </w:rPr>
    </w:lvl>
  </w:abstractNum>
  <w:abstractNum w:abstractNumId="2" w15:restartNumberingAfterBreak="0">
    <w:nsid w:val="BEFB035F"/>
    <w:multiLevelType w:val="multilevel"/>
    <w:tmpl w:val="BEFB035F"/>
    <w:lvl w:ilvl="0">
      <w:start w:val="1"/>
      <w:numFmt w:val="decimal"/>
      <w:lvlText w:val="%1."/>
      <w:lvlJc w:val="left"/>
      <w:pPr>
        <w:ind w:left="260" w:hanging="324"/>
      </w:pPr>
      <w:rPr>
        <w:rFonts w:ascii="仿宋" w:eastAsia="仿宋" w:hAnsi="仿宋" w:cs="仿宋" w:hint="default"/>
        <w:spacing w:val="1"/>
        <w:w w:val="99"/>
        <w:sz w:val="30"/>
        <w:szCs w:val="30"/>
      </w:rPr>
    </w:lvl>
    <w:lvl w:ilvl="1">
      <w:numFmt w:val="bullet"/>
      <w:lvlText w:val="•"/>
      <w:lvlJc w:val="left"/>
      <w:pPr>
        <w:ind w:left="1173" w:hanging="324"/>
      </w:pPr>
      <w:rPr>
        <w:rFonts w:hint="default"/>
      </w:rPr>
    </w:lvl>
    <w:lvl w:ilvl="2">
      <w:numFmt w:val="bullet"/>
      <w:lvlText w:val="•"/>
      <w:lvlJc w:val="left"/>
      <w:pPr>
        <w:ind w:left="2086" w:hanging="324"/>
      </w:pPr>
      <w:rPr>
        <w:rFonts w:hint="default"/>
      </w:rPr>
    </w:lvl>
    <w:lvl w:ilvl="3">
      <w:numFmt w:val="bullet"/>
      <w:lvlText w:val="•"/>
      <w:lvlJc w:val="left"/>
      <w:pPr>
        <w:ind w:left="2999" w:hanging="324"/>
      </w:pPr>
      <w:rPr>
        <w:rFonts w:hint="default"/>
      </w:rPr>
    </w:lvl>
    <w:lvl w:ilvl="4">
      <w:numFmt w:val="bullet"/>
      <w:lvlText w:val="•"/>
      <w:lvlJc w:val="left"/>
      <w:pPr>
        <w:ind w:left="3912" w:hanging="324"/>
      </w:pPr>
      <w:rPr>
        <w:rFonts w:hint="default"/>
      </w:rPr>
    </w:lvl>
    <w:lvl w:ilvl="5">
      <w:numFmt w:val="bullet"/>
      <w:lvlText w:val="•"/>
      <w:lvlJc w:val="left"/>
      <w:pPr>
        <w:ind w:left="4825" w:hanging="324"/>
      </w:pPr>
      <w:rPr>
        <w:rFonts w:hint="default"/>
      </w:rPr>
    </w:lvl>
    <w:lvl w:ilvl="6">
      <w:numFmt w:val="bullet"/>
      <w:lvlText w:val="•"/>
      <w:lvlJc w:val="left"/>
      <w:pPr>
        <w:ind w:left="5738" w:hanging="324"/>
      </w:pPr>
      <w:rPr>
        <w:rFonts w:hint="default"/>
      </w:rPr>
    </w:lvl>
    <w:lvl w:ilvl="7">
      <w:numFmt w:val="bullet"/>
      <w:lvlText w:val="•"/>
      <w:lvlJc w:val="left"/>
      <w:pPr>
        <w:ind w:left="6651" w:hanging="324"/>
      </w:pPr>
      <w:rPr>
        <w:rFonts w:hint="default"/>
      </w:rPr>
    </w:lvl>
    <w:lvl w:ilvl="8">
      <w:numFmt w:val="bullet"/>
      <w:lvlText w:val="•"/>
      <w:lvlJc w:val="left"/>
      <w:pPr>
        <w:ind w:left="7564" w:hanging="324"/>
      </w:pPr>
      <w:rPr>
        <w:rFonts w:hint="default"/>
      </w:rPr>
    </w:lvl>
  </w:abstractNum>
  <w:abstractNum w:abstractNumId="3" w15:restartNumberingAfterBreak="0">
    <w:nsid w:val="C5F483CE"/>
    <w:multiLevelType w:val="multilevel"/>
    <w:tmpl w:val="C5F483CE"/>
    <w:lvl w:ilvl="0">
      <w:start w:val="1"/>
      <w:numFmt w:val="decimal"/>
      <w:lvlText w:val="%1）"/>
      <w:lvlJc w:val="left"/>
      <w:pPr>
        <w:ind w:left="260" w:hanging="482"/>
      </w:pPr>
      <w:rPr>
        <w:rFonts w:ascii="仿宋" w:eastAsia="仿宋" w:hAnsi="仿宋" w:cs="仿宋" w:hint="default"/>
        <w:spacing w:val="-44"/>
        <w:w w:val="99"/>
        <w:sz w:val="30"/>
        <w:szCs w:val="30"/>
      </w:rPr>
    </w:lvl>
    <w:lvl w:ilvl="1">
      <w:numFmt w:val="bullet"/>
      <w:lvlText w:val="•"/>
      <w:lvlJc w:val="left"/>
      <w:pPr>
        <w:ind w:left="1173" w:hanging="482"/>
      </w:pPr>
      <w:rPr>
        <w:rFonts w:hint="default"/>
      </w:rPr>
    </w:lvl>
    <w:lvl w:ilvl="2">
      <w:numFmt w:val="bullet"/>
      <w:lvlText w:val="•"/>
      <w:lvlJc w:val="left"/>
      <w:pPr>
        <w:ind w:left="2086" w:hanging="482"/>
      </w:pPr>
      <w:rPr>
        <w:rFonts w:hint="default"/>
      </w:rPr>
    </w:lvl>
    <w:lvl w:ilvl="3">
      <w:numFmt w:val="bullet"/>
      <w:lvlText w:val="•"/>
      <w:lvlJc w:val="left"/>
      <w:pPr>
        <w:ind w:left="2999" w:hanging="482"/>
      </w:pPr>
      <w:rPr>
        <w:rFonts w:hint="default"/>
      </w:rPr>
    </w:lvl>
    <w:lvl w:ilvl="4">
      <w:numFmt w:val="bullet"/>
      <w:lvlText w:val="•"/>
      <w:lvlJc w:val="left"/>
      <w:pPr>
        <w:ind w:left="3912" w:hanging="482"/>
      </w:pPr>
      <w:rPr>
        <w:rFonts w:hint="default"/>
      </w:rPr>
    </w:lvl>
    <w:lvl w:ilvl="5">
      <w:numFmt w:val="bullet"/>
      <w:lvlText w:val="•"/>
      <w:lvlJc w:val="left"/>
      <w:pPr>
        <w:ind w:left="4825" w:hanging="482"/>
      </w:pPr>
      <w:rPr>
        <w:rFonts w:hint="default"/>
      </w:rPr>
    </w:lvl>
    <w:lvl w:ilvl="6">
      <w:numFmt w:val="bullet"/>
      <w:lvlText w:val="•"/>
      <w:lvlJc w:val="left"/>
      <w:pPr>
        <w:ind w:left="5738" w:hanging="482"/>
      </w:pPr>
      <w:rPr>
        <w:rFonts w:hint="default"/>
      </w:rPr>
    </w:lvl>
    <w:lvl w:ilvl="7">
      <w:numFmt w:val="bullet"/>
      <w:lvlText w:val="•"/>
      <w:lvlJc w:val="left"/>
      <w:pPr>
        <w:ind w:left="6651" w:hanging="482"/>
      </w:pPr>
      <w:rPr>
        <w:rFonts w:hint="default"/>
      </w:rPr>
    </w:lvl>
    <w:lvl w:ilvl="8">
      <w:numFmt w:val="bullet"/>
      <w:lvlText w:val="•"/>
      <w:lvlJc w:val="left"/>
      <w:pPr>
        <w:ind w:left="7564" w:hanging="482"/>
      </w:pPr>
      <w:rPr>
        <w:rFonts w:hint="default"/>
      </w:rPr>
    </w:lvl>
  </w:abstractNum>
  <w:abstractNum w:abstractNumId="4" w15:restartNumberingAfterBreak="0">
    <w:nsid w:val="C6736273"/>
    <w:multiLevelType w:val="multilevel"/>
    <w:tmpl w:val="C6736273"/>
    <w:lvl w:ilvl="0">
      <w:start w:val="3"/>
      <w:numFmt w:val="decimal"/>
      <w:lvlText w:val="%1）"/>
      <w:lvlJc w:val="left"/>
      <w:pPr>
        <w:ind w:left="1395" w:hanging="495"/>
      </w:pPr>
      <w:rPr>
        <w:rFonts w:ascii="仿宋" w:eastAsia="仿宋" w:hAnsi="仿宋" w:cs="仿宋" w:hint="default"/>
        <w:spacing w:val="7"/>
        <w:w w:val="99"/>
        <w:sz w:val="30"/>
        <w:szCs w:val="30"/>
      </w:rPr>
    </w:lvl>
    <w:lvl w:ilvl="1">
      <w:numFmt w:val="bullet"/>
      <w:lvlText w:val="•"/>
      <w:lvlJc w:val="left"/>
      <w:pPr>
        <w:ind w:left="2199" w:hanging="495"/>
      </w:pPr>
      <w:rPr>
        <w:rFonts w:hint="default"/>
      </w:rPr>
    </w:lvl>
    <w:lvl w:ilvl="2">
      <w:numFmt w:val="bullet"/>
      <w:lvlText w:val="•"/>
      <w:lvlJc w:val="left"/>
      <w:pPr>
        <w:ind w:left="2998" w:hanging="495"/>
      </w:pPr>
      <w:rPr>
        <w:rFonts w:hint="default"/>
      </w:rPr>
    </w:lvl>
    <w:lvl w:ilvl="3">
      <w:numFmt w:val="bullet"/>
      <w:lvlText w:val="•"/>
      <w:lvlJc w:val="left"/>
      <w:pPr>
        <w:ind w:left="3797" w:hanging="495"/>
      </w:pPr>
      <w:rPr>
        <w:rFonts w:hint="default"/>
      </w:rPr>
    </w:lvl>
    <w:lvl w:ilvl="4">
      <w:numFmt w:val="bullet"/>
      <w:lvlText w:val="•"/>
      <w:lvlJc w:val="left"/>
      <w:pPr>
        <w:ind w:left="4596" w:hanging="495"/>
      </w:pPr>
      <w:rPr>
        <w:rFonts w:hint="default"/>
      </w:rPr>
    </w:lvl>
    <w:lvl w:ilvl="5">
      <w:numFmt w:val="bullet"/>
      <w:lvlText w:val="•"/>
      <w:lvlJc w:val="left"/>
      <w:pPr>
        <w:ind w:left="5395" w:hanging="495"/>
      </w:pPr>
      <w:rPr>
        <w:rFonts w:hint="default"/>
      </w:rPr>
    </w:lvl>
    <w:lvl w:ilvl="6">
      <w:numFmt w:val="bullet"/>
      <w:lvlText w:val="•"/>
      <w:lvlJc w:val="left"/>
      <w:pPr>
        <w:ind w:left="6194" w:hanging="495"/>
      </w:pPr>
      <w:rPr>
        <w:rFonts w:hint="default"/>
      </w:rPr>
    </w:lvl>
    <w:lvl w:ilvl="7">
      <w:numFmt w:val="bullet"/>
      <w:lvlText w:val="•"/>
      <w:lvlJc w:val="left"/>
      <w:pPr>
        <w:ind w:left="6993" w:hanging="495"/>
      </w:pPr>
      <w:rPr>
        <w:rFonts w:hint="default"/>
      </w:rPr>
    </w:lvl>
    <w:lvl w:ilvl="8">
      <w:numFmt w:val="bullet"/>
      <w:lvlText w:val="•"/>
      <w:lvlJc w:val="left"/>
      <w:pPr>
        <w:ind w:left="7792" w:hanging="495"/>
      </w:pPr>
      <w:rPr>
        <w:rFonts w:hint="default"/>
      </w:rPr>
    </w:lvl>
  </w:abstractNum>
  <w:abstractNum w:abstractNumId="5" w15:restartNumberingAfterBreak="0">
    <w:nsid w:val="C8FED3EC"/>
    <w:multiLevelType w:val="multilevel"/>
    <w:tmpl w:val="C8FED3EC"/>
    <w:lvl w:ilvl="0">
      <w:start w:val="1"/>
      <w:numFmt w:val="decimal"/>
      <w:lvlText w:val="%1）"/>
      <w:lvlJc w:val="left"/>
      <w:pPr>
        <w:ind w:left="260" w:hanging="495"/>
      </w:pPr>
      <w:rPr>
        <w:rFonts w:ascii="仿宋" w:eastAsia="仿宋" w:hAnsi="仿宋" w:cs="仿宋" w:hint="default"/>
        <w:spacing w:val="7"/>
        <w:w w:val="99"/>
        <w:sz w:val="30"/>
        <w:szCs w:val="30"/>
      </w:rPr>
    </w:lvl>
    <w:lvl w:ilvl="1">
      <w:numFmt w:val="bullet"/>
      <w:lvlText w:val="•"/>
      <w:lvlJc w:val="left"/>
      <w:pPr>
        <w:ind w:left="1173" w:hanging="495"/>
      </w:pPr>
      <w:rPr>
        <w:rFonts w:hint="default"/>
      </w:rPr>
    </w:lvl>
    <w:lvl w:ilvl="2">
      <w:numFmt w:val="bullet"/>
      <w:lvlText w:val="•"/>
      <w:lvlJc w:val="left"/>
      <w:pPr>
        <w:ind w:left="2086" w:hanging="495"/>
      </w:pPr>
      <w:rPr>
        <w:rFonts w:hint="default"/>
      </w:rPr>
    </w:lvl>
    <w:lvl w:ilvl="3">
      <w:numFmt w:val="bullet"/>
      <w:lvlText w:val="•"/>
      <w:lvlJc w:val="left"/>
      <w:pPr>
        <w:ind w:left="2999" w:hanging="495"/>
      </w:pPr>
      <w:rPr>
        <w:rFonts w:hint="default"/>
      </w:rPr>
    </w:lvl>
    <w:lvl w:ilvl="4">
      <w:numFmt w:val="bullet"/>
      <w:lvlText w:val="•"/>
      <w:lvlJc w:val="left"/>
      <w:pPr>
        <w:ind w:left="3912" w:hanging="495"/>
      </w:pPr>
      <w:rPr>
        <w:rFonts w:hint="default"/>
      </w:rPr>
    </w:lvl>
    <w:lvl w:ilvl="5">
      <w:numFmt w:val="bullet"/>
      <w:lvlText w:val="•"/>
      <w:lvlJc w:val="left"/>
      <w:pPr>
        <w:ind w:left="4825" w:hanging="495"/>
      </w:pPr>
      <w:rPr>
        <w:rFonts w:hint="default"/>
      </w:rPr>
    </w:lvl>
    <w:lvl w:ilvl="6">
      <w:numFmt w:val="bullet"/>
      <w:lvlText w:val="•"/>
      <w:lvlJc w:val="left"/>
      <w:pPr>
        <w:ind w:left="5738" w:hanging="495"/>
      </w:pPr>
      <w:rPr>
        <w:rFonts w:hint="default"/>
      </w:rPr>
    </w:lvl>
    <w:lvl w:ilvl="7">
      <w:numFmt w:val="bullet"/>
      <w:lvlText w:val="•"/>
      <w:lvlJc w:val="left"/>
      <w:pPr>
        <w:ind w:left="6651" w:hanging="495"/>
      </w:pPr>
      <w:rPr>
        <w:rFonts w:hint="default"/>
      </w:rPr>
    </w:lvl>
    <w:lvl w:ilvl="8">
      <w:numFmt w:val="bullet"/>
      <w:lvlText w:val="•"/>
      <w:lvlJc w:val="left"/>
      <w:pPr>
        <w:ind w:left="7564" w:hanging="495"/>
      </w:pPr>
      <w:rPr>
        <w:rFonts w:hint="default"/>
      </w:rPr>
    </w:lvl>
  </w:abstractNum>
  <w:abstractNum w:abstractNumId="6" w15:restartNumberingAfterBreak="0">
    <w:nsid w:val="EAE63DBB"/>
    <w:multiLevelType w:val="multilevel"/>
    <w:tmpl w:val="EAE63DBB"/>
    <w:lvl w:ilvl="0">
      <w:start w:val="2"/>
      <w:numFmt w:val="decimal"/>
      <w:lvlText w:val="%1）"/>
      <w:lvlJc w:val="left"/>
      <w:pPr>
        <w:ind w:left="259" w:hanging="495"/>
      </w:pPr>
      <w:rPr>
        <w:rFonts w:ascii="仿宋" w:eastAsia="仿宋" w:hAnsi="仿宋" w:cs="仿宋" w:hint="default"/>
        <w:spacing w:val="7"/>
        <w:w w:val="99"/>
        <w:sz w:val="30"/>
        <w:szCs w:val="30"/>
      </w:rPr>
    </w:lvl>
    <w:lvl w:ilvl="1">
      <w:numFmt w:val="bullet"/>
      <w:lvlText w:val="•"/>
      <w:lvlJc w:val="left"/>
      <w:pPr>
        <w:ind w:left="1173" w:hanging="495"/>
      </w:pPr>
      <w:rPr>
        <w:rFonts w:hint="default"/>
      </w:rPr>
    </w:lvl>
    <w:lvl w:ilvl="2">
      <w:numFmt w:val="bullet"/>
      <w:lvlText w:val="•"/>
      <w:lvlJc w:val="left"/>
      <w:pPr>
        <w:ind w:left="2086" w:hanging="495"/>
      </w:pPr>
      <w:rPr>
        <w:rFonts w:hint="default"/>
      </w:rPr>
    </w:lvl>
    <w:lvl w:ilvl="3">
      <w:numFmt w:val="bullet"/>
      <w:lvlText w:val="•"/>
      <w:lvlJc w:val="left"/>
      <w:pPr>
        <w:ind w:left="2999" w:hanging="495"/>
      </w:pPr>
      <w:rPr>
        <w:rFonts w:hint="default"/>
      </w:rPr>
    </w:lvl>
    <w:lvl w:ilvl="4">
      <w:numFmt w:val="bullet"/>
      <w:lvlText w:val="•"/>
      <w:lvlJc w:val="left"/>
      <w:pPr>
        <w:ind w:left="3912" w:hanging="495"/>
      </w:pPr>
      <w:rPr>
        <w:rFonts w:hint="default"/>
      </w:rPr>
    </w:lvl>
    <w:lvl w:ilvl="5">
      <w:numFmt w:val="bullet"/>
      <w:lvlText w:val="•"/>
      <w:lvlJc w:val="left"/>
      <w:pPr>
        <w:ind w:left="4825" w:hanging="495"/>
      </w:pPr>
      <w:rPr>
        <w:rFonts w:hint="default"/>
      </w:rPr>
    </w:lvl>
    <w:lvl w:ilvl="6">
      <w:numFmt w:val="bullet"/>
      <w:lvlText w:val="•"/>
      <w:lvlJc w:val="left"/>
      <w:pPr>
        <w:ind w:left="5738" w:hanging="495"/>
      </w:pPr>
      <w:rPr>
        <w:rFonts w:hint="default"/>
      </w:rPr>
    </w:lvl>
    <w:lvl w:ilvl="7">
      <w:numFmt w:val="bullet"/>
      <w:lvlText w:val="•"/>
      <w:lvlJc w:val="left"/>
      <w:pPr>
        <w:ind w:left="6651" w:hanging="495"/>
      </w:pPr>
      <w:rPr>
        <w:rFonts w:hint="default"/>
      </w:rPr>
    </w:lvl>
    <w:lvl w:ilvl="8">
      <w:numFmt w:val="bullet"/>
      <w:lvlText w:val="•"/>
      <w:lvlJc w:val="left"/>
      <w:pPr>
        <w:ind w:left="7564" w:hanging="495"/>
      </w:pPr>
      <w:rPr>
        <w:rFonts w:hint="default"/>
      </w:rPr>
    </w:lvl>
  </w:abstractNum>
  <w:abstractNum w:abstractNumId="7" w15:restartNumberingAfterBreak="0">
    <w:nsid w:val="FF7F338E"/>
    <w:multiLevelType w:val="multilevel"/>
    <w:tmpl w:val="FF7F338E"/>
    <w:lvl w:ilvl="0">
      <w:start w:val="1"/>
      <w:numFmt w:val="decimal"/>
      <w:lvlText w:val="%1）"/>
      <w:lvlJc w:val="left"/>
      <w:pPr>
        <w:ind w:left="260" w:hanging="482"/>
      </w:pPr>
      <w:rPr>
        <w:rFonts w:ascii="仿宋" w:eastAsia="仿宋" w:hAnsi="仿宋" w:cs="仿宋" w:hint="default"/>
        <w:spacing w:val="0"/>
        <w:w w:val="99"/>
        <w:sz w:val="30"/>
        <w:szCs w:val="30"/>
      </w:rPr>
    </w:lvl>
    <w:lvl w:ilvl="1">
      <w:numFmt w:val="bullet"/>
      <w:lvlText w:val="•"/>
      <w:lvlJc w:val="left"/>
      <w:pPr>
        <w:ind w:left="1173" w:hanging="482"/>
      </w:pPr>
      <w:rPr>
        <w:rFonts w:hint="default"/>
      </w:rPr>
    </w:lvl>
    <w:lvl w:ilvl="2">
      <w:numFmt w:val="bullet"/>
      <w:lvlText w:val="•"/>
      <w:lvlJc w:val="left"/>
      <w:pPr>
        <w:ind w:left="2086" w:hanging="482"/>
      </w:pPr>
      <w:rPr>
        <w:rFonts w:hint="default"/>
      </w:rPr>
    </w:lvl>
    <w:lvl w:ilvl="3">
      <w:numFmt w:val="bullet"/>
      <w:lvlText w:val="•"/>
      <w:lvlJc w:val="left"/>
      <w:pPr>
        <w:ind w:left="2999" w:hanging="482"/>
      </w:pPr>
      <w:rPr>
        <w:rFonts w:hint="default"/>
      </w:rPr>
    </w:lvl>
    <w:lvl w:ilvl="4">
      <w:numFmt w:val="bullet"/>
      <w:lvlText w:val="•"/>
      <w:lvlJc w:val="left"/>
      <w:pPr>
        <w:ind w:left="3912" w:hanging="482"/>
      </w:pPr>
      <w:rPr>
        <w:rFonts w:hint="default"/>
      </w:rPr>
    </w:lvl>
    <w:lvl w:ilvl="5">
      <w:numFmt w:val="bullet"/>
      <w:lvlText w:val="•"/>
      <w:lvlJc w:val="left"/>
      <w:pPr>
        <w:ind w:left="4825" w:hanging="482"/>
      </w:pPr>
      <w:rPr>
        <w:rFonts w:hint="default"/>
      </w:rPr>
    </w:lvl>
    <w:lvl w:ilvl="6">
      <w:numFmt w:val="bullet"/>
      <w:lvlText w:val="•"/>
      <w:lvlJc w:val="left"/>
      <w:pPr>
        <w:ind w:left="5738" w:hanging="482"/>
      </w:pPr>
      <w:rPr>
        <w:rFonts w:hint="default"/>
      </w:rPr>
    </w:lvl>
    <w:lvl w:ilvl="7">
      <w:numFmt w:val="bullet"/>
      <w:lvlText w:val="•"/>
      <w:lvlJc w:val="left"/>
      <w:pPr>
        <w:ind w:left="6651" w:hanging="482"/>
      </w:pPr>
      <w:rPr>
        <w:rFonts w:hint="default"/>
      </w:rPr>
    </w:lvl>
    <w:lvl w:ilvl="8">
      <w:numFmt w:val="bullet"/>
      <w:lvlText w:val="•"/>
      <w:lvlJc w:val="left"/>
      <w:pPr>
        <w:ind w:left="7564" w:hanging="482"/>
      </w:pPr>
      <w:rPr>
        <w:rFonts w:hint="default"/>
      </w:rPr>
    </w:lvl>
  </w:abstractNum>
  <w:abstractNum w:abstractNumId="8" w15:restartNumberingAfterBreak="0">
    <w:nsid w:val="FF97060D"/>
    <w:multiLevelType w:val="multilevel"/>
    <w:tmpl w:val="FF97060D"/>
    <w:lvl w:ilvl="0">
      <w:start w:val="1"/>
      <w:numFmt w:val="decimal"/>
      <w:lvlText w:val="（%1）"/>
      <w:lvlJc w:val="left"/>
      <w:pPr>
        <w:ind w:left="260" w:hanging="821"/>
      </w:pPr>
      <w:rPr>
        <w:rFonts w:ascii="仿宋" w:eastAsia="仿宋" w:hAnsi="仿宋" w:cs="仿宋" w:hint="default"/>
        <w:spacing w:val="7"/>
        <w:w w:val="99"/>
        <w:sz w:val="30"/>
        <w:szCs w:val="30"/>
      </w:rPr>
    </w:lvl>
    <w:lvl w:ilvl="1">
      <w:numFmt w:val="bullet"/>
      <w:lvlText w:val="•"/>
      <w:lvlJc w:val="left"/>
      <w:pPr>
        <w:ind w:left="1173" w:hanging="821"/>
      </w:pPr>
      <w:rPr>
        <w:rFonts w:hint="default"/>
      </w:rPr>
    </w:lvl>
    <w:lvl w:ilvl="2">
      <w:numFmt w:val="bullet"/>
      <w:lvlText w:val="•"/>
      <w:lvlJc w:val="left"/>
      <w:pPr>
        <w:ind w:left="2086" w:hanging="821"/>
      </w:pPr>
      <w:rPr>
        <w:rFonts w:hint="default"/>
      </w:rPr>
    </w:lvl>
    <w:lvl w:ilvl="3">
      <w:numFmt w:val="bullet"/>
      <w:lvlText w:val="•"/>
      <w:lvlJc w:val="left"/>
      <w:pPr>
        <w:ind w:left="2999" w:hanging="821"/>
      </w:pPr>
      <w:rPr>
        <w:rFonts w:hint="default"/>
      </w:rPr>
    </w:lvl>
    <w:lvl w:ilvl="4">
      <w:numFmt w:val="bullet"/>
      <w:lvlText w:val="•"/>
      <w:lvlJc w:val="left"/>
      <w:pPr>
        <w:ind w:left="3912" w:hanging="821"/>
      </w:pPr>
      <w:rPr>
        <w:rFonts w:hint="default"/>
      </w:rPr>
    </w:lvl>
    <w:lvl w:ilvl="5">
      <w:numFmt w:val="bullet"/>
      <w:lvlText w:val="•"/>
      <w:lvlJc w:val="left"/>
      <w:pPr>
        <w:ind w:left="4825" w:hanging="821"/>
      </w:pPr>
      <w:rPr>
        <w:rFonts w:hint="default"/>
      </w:rPr>
    </w:lvl>
    <w:lvl w:ilvl="6">
      <w:numFmt w:val="bullet"/>
      <w:lvlText w:val="•"/>
      <w:lvlJc w:val="left"/>
      <w:pPr>
        <w:ind w:left="5738" w:hanging="821"/>
      </w:pPr>
      <w:rPr>
        <w:rFonts w:hint="default"/>
      </w:rPr>
    </w:lvl>
    <w:lvl w:ilvl="7">
      <w:numFmt w:val="bullet"/>
      <w:lvlText w:val="•"/>
      <w:lvlJc w:val="left"/>
      <w:pPr>
        <w:ind w:left="6651" w:hanging="821"/>
      </w:pPr>
      <w:rPr>
        <w:rFonts w:hint="default"/>
      </w:rPr>
    </w:lvl>
    <w:lvl w:ilvl="8">
      <w:numFmt w:val="bullet"/>
      <w:lvlText w:val="•"/>
      <w:lvlJc w:val="left"/>
      <w:pPr>
        <w:ind w:left="7564" w:hanging="821"/>
      </w:pPr>
      <w:rPr>
        <w:rFonts w:hint="default"/>
      </w:rPr>
    </w:lvl>
  </w:abstractNum>
  <w:abstractNum w:abstractNumId="9" w15:restartNumberingAfterBreak="0">
    <w:nsid w:val="54DDA3B7"/>
    <w:multiLevelType w:val="multilevel"/>
    <w:tmpl w:val="54DDA3B7"/>
    <w:lvl w:ilvl="0">
      <w:start w:val="1"/>
      <w:numFmt w:val="upperLetter"/>
      <w:lvlText w:val="%1"/>
      <w:lvlJc w:val="left"/>
      <w:pPr>
        <w:ind w:left="260" w:hanging="322"/>
      </w:pPr>
      <w:rPr>
        <w:rFonts w:ascii="仿宋" w:eastAsia="仿宋" w:hAnsi="仿宋" w:cs="仿宋" w:hint="default"/>
        <w:w w:val="99"/>
        <w:sz w:val="32"/>
        <w:szCs w:val="32"/>
      </w:rPr>
    </w:lvl>
    <w:lvl w:ilvl="1">
      <w:numFmt w:val="bullet"/>
      <w:lvlText w:val="•"/>
      <w:lvlJc w:val="left"/>
      <w:pPr>
        <w:ind w:left="1173" w:hanging="322"/>
      </w:pPr>
      <w:rPr>
        <w:rFonts w:hint="default"/>
      </w:rPr>
    </w:lvl>
    <w:lvl w:ilvl="2">
      <w:numFmt w:val="bullet"/>
      <w:lvlText w:val="•"/>
      <w:lvlJc w:val="left"/>
      <w:pPr>
        <w:ind w:left="2086" w:hanging="322"/>
      </w:pPr>
      <w:rPr>
        <w:rFonts w:hint="default"/>
      </w:rPr>
    </w:lvl>
    <w:lvl w:ilvl="3">
      <w:numFmt w:val="bullet"/>
      <w:lvlText w:val="•"/>
      <w:lvlJc w:val="left"/>
      <w:pPr>
        <w:ind w:left="2999" w:hanging="322"/>
      </w:pPr>
      <w:rPr>
        <w:rFonts w:hint="default"/>
      </w:rPr>
    </w:lvl>
    <w:lvl w:ilvl="4">
      <w:numFmt w:val="bullet"/>
      <w:lvlText w:val="•"/>
      <w:lvlJc w:val="left"/>
      <w:pPr>
        <w:ind w:left="3912" w:hanging="322"/>
      </w:pPr>
      <w:rPr>
        <w:rFonts w:hint="default"/>
      </w:rPr>
    </w:lvl>
    <w:lvl w:ilvl="5">
      <w:numFmt w:val="bullet"/>
      <w:lvlText w:val="•"/>
      <w:lvlJc w:val="left"/>
      <w:pPr>
        <w:ind w:left="4825" w:hanging="322"/>
      </w:pPr>
      <w:rPr>
        <w:rFonts w:hint="default"/>
      </w:rPr>
    </w:lvl>
    <w:lvl w:ilvl="6">
      <w:numFmt w:val="bullet"/>
      <w:lvlText w:val="•"/>
      <w:lvlJc w:val="left"/>
      <w:pPr>
        <w:ind w:left="5738" w:hanging="322"/>
      </w:pPr>
      <w:rPr>
        <w:rFonts w:hint="default"/>
      </w:rPr>
    </w:lvl>
    <w:lvl w:ilvl="7">
      <w:numFmt w:val="bullet"/>
      <w:lvlText w:val="•"/>
      <w:lvlJc w:val="left"/>
      <w:pPr>
        <w:ind w:left="6651" w:hanging="322"/>
      </w:pPr>
      <w:rPr>
        <w:rFonts w:hint="default"/>
      </w:rPr>
    </w:lvl>
    <w:lvl w:ilvl="8">
      <w:numFmt w:val="bullet"/>
      <w:lvlText w:val="•"/>
      <w:lvlJc w:val="left"/>
      <w:pPr>
        <w:ind w:left="7564" w:hanging="322"/>
      </w:pPr>
      <w:rPr>
        <w:rFonts w:hint="default"/>
      </w:rPr>
    </w:lvl>
  </w:abstractNum>
  <w:abstractNum w:abstractNumId="10" w15:restartNumberingAfterBreak="0">
    <w:nsid w:val="5F8A06C7"/>
    <w:multiLevelType w:val="multilevel"/>
    <w:tmpl w:val="5F8A06C7"/>
    <w:lvl w:ilvl="0">
      <w:start w:val="1"/>
      <w:numFmt w:val="decimal"/>
      <w:lvlText w:val="（%1）"/>
      <w:lvlJc w:val="left"/>
      <w:pPr>
        <w:ind w:left="1709" w:hanging="807"/>
        <w:jc w:val="right"/>
      </w:pPr>
      <w:rPr>
        <w:rFonts w:ascii="仿宋" w:eastAsia="仿宋" w:hAnsi="仿宋" w:cs="仿宋" w:hint="default"/>
        <w:b/>
        <w:bCs/>
        <w:spacing w:val="2"/>
        <w:w w:val="98"/>
        <w:sz w:val="30"/>
        <w:szCs w:val="30"/>
      </w:rPr>
    </w:lvl>
    <w:lvl w:ilvl="1">
      <w:start w:val="1"/>
      <w:numFmt w:val="decimal"/>
      <w:lvlText w:val="%2）"/>
      <w:lvlJc w:val="left"/>
      <w:pPr>
        <w:ind w:left="259" w:hanging="495"/>
      </w:pPr>
      <w:rPr>
        <w:rFonts w:ascii="仿宋" w:eastAsia="仿宋" w:hAnsi="仿宋" w:cs="仿宋" w:hint="default"/>
        <w:spacing w:val="7"/>
        <w:w w:val="99"/>
        <w:sz w:val="30"/>
        <w:szCs w:val="30"/>
      </w:rPr>
    </w:lvl>
    <w:lvl w:ilvl="2">
      <w:numFmt w:val="bullet"/>
      <w:lvlText w:val="•"/>
      <w:lvlJc w:val="left"/>
      <w:pPr>
        <w:ind w:left="2554" w:hanging="495"/>
      </w:pPr>
      <w:rPr>
        <w:rFonts w:hint="default"/>
      </w:rPr>
    </w:lvl>
    <w:lvl w:ilvl="3">
      <w:numFmt w:val="bullet"/>
      <w:lvlText w:val="•"/>
      <w:lvlJc w:val="left"/>
      <w:pPr>
        <w:ind w:left="3409" w:hanging="495"/>
      </w:pPr>
      <w:rPr>
        <w:rFonts w:hint="default"/>
      </w:rPr>
    </w:lvl>
    <w:lvl w:ilvl="4">
      <w:numFmt w:val="bullet"/>
      <w:lvlText w:val="•"/>
      <w:lvlJc w:val="left"/>
      <w:pPr>
        <w:ind w:left="4263" w:hanging="495"/>
      </w:pPr>
      <w:rPr>
        <w:rFonts w:hint="default"/>
      </w:rPr>
    </w:lvl>
    <w:lvl w:ilvl="5">
      <w:numFmt w:val="bullet"/>
      <w:lvlText w:val="•"/>
      <w:lvlJc w:val="left"/>
      <w:pPr>
        <w:ind w:left="5118" w:hanging="495"/>
      </w:pPr>
      <w:rPr>
        <w:rFonts w:hint="default"/>
      </w:rPr>
    </w:lvl>
    <w:lvl w:ilvl="6">
      <w:numFmt w:val="bullet"/>
      <w:lvlText w:val="•"/>
      <w:lvlJc w:val="left"/>
      <w:pPr>
        <w:ind w:left="5972" w:hanging="495"/>
      </w:pPr>
      <w:rPr>
        <w:rFonts w:hint="default"/>
      </w:rPr>
    </w:lvl>
    <w:lvl w:ilvl="7">
      <w:numFmt w:val="bullet"/>
      <w:lvlText w:val="•"/>
      <w:lvlJc w:val="left"/>
      <w:pPr>
        <w:ind w:left="6827" w:hanging="495"/>
      </w:pPr>
      <w:rPr>
        <w:rFonts w:hint="default"/>
      </w:rPr>
    </w:lvl>
    <w:lvl w:ilvl="8">
      <w:numFmt w:val="bullet"/>
      <w:lvlText w:val="•"/>
      <w:lvlJc w:val="left"/>
      <w:pPr>
        <w:ind w:left="7682" w:hanging="495"/>
      </w:pPr>
      <w:rPr>
        <w:rFonts w:hint="default"/>
      </w:rPr>
    </w:lvl>
  </w:abstractNum>
  <w:num w:numId="1">
    <w:abstractNumId w:val="10"/>
  </w:num>
  <w:num w:numId="2">
    <w:abstractNumId w:val="6"/>
  </w:num>
  <w:num w:numId="3">
    <w:abstractNumId w:val="0"/>
  </w:num>
  <w:num w:numId="4">
    <w:abstractNumId w:val="4"/>
  </w:num>
  <w:num w:numId="5">
    <w:abstractNumId w:val="7"/>
  </w:num>
  <w:num w:numId="6">
    <w:abstractNumId w:val="3"/>
  </w:num>
  <w:num w:numId="7">
    <w:abstractNumId w:val="9"/>
  </w:num>
  <w:num w:numId="8">
    <w:abstractNumId w:val="5"/>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19"/>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AF"/>
    <w:rsid w:val="8E1E3A45"/>
    <w:rsid w:val="D4EFEB77"/>
    <w:rsid w:val="F5B63CFE"/>
    <w:rsid w:val="F6BCC1A0"/>
    <w:rsid w:val="FCF9DB55"/>
    <w:rsid w:val="00082F52"/>
    <w:rsid w:val="000C0DB6"/>
    <w:rsid w:val="00163520"/>
    <w:rsid w:val="00192E0F"/>
    <w:rsid w:val="001D3DD5"/>
    <w:rsid w:val="001D7693"/>
    <w:rsid w:val="002C0574"/>
    <w:rsid w:val="002C7FC4"/>
    <w:rsid w:val="0037186D"/>
    <w:rsid w:val="00373A29"/>
    <w:rsid w:val="00390392"/>
    <w:rsid w:val="003C61E5"/>
    <w:rsid w:val="003C759E"/>
    <w:rsid w:val="003F5B6F"/>
    <w:rsid w:val="0041106B"/>
    <w:rsid w:val="0041699A"/>
    <w:rsid w:val="00416ED3"/>
    <w:rsid w:val="00443EA0"/>
    <w:rsid w:val="00477CCB"/>
    <w:rsid w:val="005241AF"/>
    <w:rsid w:val="00546C72"/>
    <w:rsid w:val="00562DDE"/>
    <w:rsid w:val="00565746"/>
    <w:rsid w:val="005C2721"/>
    <w:rsid w:val="005C288C"/>
    <w:rsid w:val="005E5D94"/>
    <w:rsid w:val="006568F1"/>
    <w:rsid w:val="006965D5"/>
    <w:rsid w:val="006C1FA7"/>
    <w:rsid w:val="00737942"/>
    <w:rsid w:val="00772D75"/>
    <w:rsid w:val="0080271C"/>
    <w:rsid w:val="00805126"/>
    <w:rsid w:val="00807E14"/>
    <w:rsid w:val="008860FE"/>
    <w:rsid w:val="008B4C44"/>
    <w:rsid w:val="008D68FB"/>
    <w:rsid w:val="00924032"/>
    <w:rsid w:val="00956958"/>
    <w:rsid w:val="00970173"/>
    <w:rsid w:val="009F2175"/>
    <w:rsid w:val="00A07D64"/>
    <w:rsid w:val="00AA0059"/>
    <w:rsid w:val="00AE0C71"/>
    <w:rsid w:val="00C04F2B"/>
    <w:rsid w:val="00C23DA9"/>
    <w:rsid w:val="00CD3EB5"/>
    <w:rsid w:val="00CE620F"/>
    <w:rsid w:val="00D3284E"/>
    <w:rsid w:val="00D33623"/>
    <w:rsid w:val="00DB2C6F"/>
    <w:rsid w:val="00DC0420"/>
    <w:rsid w:val="00E41892"/>
    <w:rsid w:val="00E50581"/>
    <w:rsid w:val="00EB0C5A"/>
    <w:rsid w:val="00EB0CE9"/>
    <w:rsid w:val="00F804CF"/>
    <w:rsid w:val="00F80DFE"/>
    <w:rsid w:val="00F81F1C"/>
    <w:rsid w:val="00FB1765"/>
    <w:rsid w:val="00FC1348"/>
    <w:rsid w:val="00FC1524"/>
    <w:rsid w:val="3FFCFC31"/>
    <w:rsid w:val="57B4641F"/>
    <w:rsid w:val="5E7C4ECC"/>
    <w:rsid w:val="77A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0248"/>
  <w15:docId w15:val="{FA9276CE-678F-4D33-9F6E-D3E76E4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uiPriority w:val="1"/>
    <w:qFormat/>
    <w:pPr>
      <w:spacing w:before="4"/>
      <w:ind w:left="903"/>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iPriority w:val="1"/>
    <w:qFormat/>
    <w:pPr>
      <w:ind w:left="259"/>
    </w:pPr>
    <w:rPr>
      <w:sz w:val="32"/>
      <w:szCs w:val="32"/>
    </w:rPr>
  </w:style>
  <w:style w:type="paragraph" w:styleId="a6">
    <w:name w:val="Title"/>
    <w:basedOn w:val="a"/>
    <w:uiPriority w:val="1"/>
    <w:qFormat/>
    <w:pPr>
      <w:ind w:left="1878" w:right="2047"/>
      <w:jc w:val="center"/>
    </w:pPr>
    <w:rPr>
      <w:rFonts w:ascii="微软雅黑" w:eastAsia="微软雅黑" w:hAnsi="微软雅黑" w:cs="微软雅黑"/>
      <w:b/>
      <w:bCs/>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259" w:firstLine="640"/>
    </w:pPr>
  </w:style>
  <w:style w:type="paragraph" w:customStyle="1" w:styleId="TableParagraph">
    <w:name w:val="Table Paragraph"/>
    <w:basedOn w:val="a"/>
    <w:uiPriority w:val="1"/>
    <w:qFormat/>
    <w:rPr>
      <w:rFonts w:ascii="宋体" w:eastAsia="宋体" w:hAnsi="宋体" w:cs="宋体"/>
    </w:rPr>
  </w:style>
  <w:style w:type="character" w:styleId="a8">
    <w:name w:val="annotation reference"/>
    <w:basedOn w:val="a0"/>
    <w:rPr>
      <w:sz w:val="21"/>
      <w:szCs w:val="21"/>
    </w:rPr>
  </w:style>
  <w:style w:type="paragraph" w:styleId="a9">
    <w:name w:val="header"/>
    <w:basedOn w:val="a"/>
    <w:link w:val="aa"/>
    <w:rsid w:val="003F5B6F"/>
    <w:pPr>
      <w:tabs>
        <w:tab w:val="center" w:pos="4153"/>
        <w:tab w:val="right" w:pos="8306"/>
      </w:tabs>
      <w:snapToGrid w:val="0"/>
      <w:jc w:val="center"/>
    </w:pPr>
    <w:rPr>
      <w:sz w:val="18"/>
      <w:szCs w:val="18"/>
    </w:rPr>
  </w:style>
  <w:style w:type="character" w:customStyle="1" w:styleId="aa">
    <w:name w:val="页眉 字符"/>
    <w:basedOn w:val="a0"/>
    <w:link w:val="a9"/>
    <w:rsid w:val="003F5B6F"/>
    <w:rPr>
      <w:rFonts w:ascii="仿宋" w:eastAsia="仿宋" w:hAnsi="仿宋" w:cs="仿宋"/>
      <w:sz w:val="18"/>
      <w:szCs w:val="18"/>
      <w:lang w:eastAsia="en-US"/>
    </w:rPr>
  </w:style>
  <w:style w:type="paragraph" w:styleId="ab">
    <w:name w:val="footer"/>
    <w:basedOn w:val="a"/>
    <w:link w:val="ac"/>
    <w:rsid w:val="003F5B6F"/>
    <w:pPr>
      <w:tabs>
        <w:tab w:val="center" w:pos="4153"/>
        <w:tab w:val="right" w:pos="8306"/>
      </w:tabs>
      <w:snapToGrid w:val="0"/>
    </w:pPr>
    <w:rPr>
      <w:sz w:val="18"/>
      <w:szCs w:val="18"/>
    </w:rPr>
  </w:style>
  <w:style w:type="character" w:customStyle="1" w:styleId="ac">
    <w:name w:val="页脚 字符"/>
    <w:basedOn w:val="a0"/>
    <w:link w:val="ab"/>
    <w:rsid w:val="003F5B6F"/>
    <w:rPr>
      <w:rFonts w:ascii="仿宋" w:eastAsia="仿宋" w:hAnsi="仿宋" w:cs="仿宋"/>
      <w:sz w:val="18"/>
      <w:szCs w:val="18"/>
      <w:lang w:eastAsia="en-US"/>
    </w:rPr>
  </w:style>
  <w:style w:type="character" w:customStyle="1" w:styleId="a4">
    <w:name w:val="批注文字 字符"/>
    <w:basedOn w:val="a0"/>
    <w:link w:val="a3"/>
    <w:rsid w:val="001D7693"/>
    <w:rPr>
      <w:rFonts w:ascii="仿宋" w:eastAsia="仿宋" w:hAnsi="仿宋" w:cs="仿宋"/>
      <w:sz w:val="22"/>
      <w:szCs w:val="22"/>
      <w:lang w:eastAsia="en-US"/>
    </w:rPr>
  </w:style>
  <w:style w:type="table" w:styleId="ad">
    <w:name w:val="Table Grid"/>
    <w:basedOn w:val="a1"/>
    <w:rsid w:val="0041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d"/>
    <w:uiPriority w:val="39"/>
    <w:rsid w:val="0095695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rsid w:val="00443EA0"/>
    <w:rPr>
      <w:b/>
      <w:bCs/>
    </w:rPr>
  </w:style>
  <w:style w:type="character" w:customStyle="1" w:styleId="af">
    <w:name w:val="批注主题 字符"/>
    <w:basedOn w:val="a4"/>
    <w:link w:val="ae"/>
    <w:rsid w:val="00443EA0"/>
    <w:rPr>
      <w:rFonts w:ascii="仿宋" w:eastAsia="仿宋" w:hAnsi="仿宋" w:cs="仿宋"/>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145">
      <w:bodyDiv w:val="1"/>
      <w:marLeft w:val="0"/>
      <w:marRight w:val="0"/>
      <w:marTop w:val="0"/>
      <w:marBottom w:val="0"/>
      <w:divBdr>
        <w:top w:val="none" w:sz="0" w:space="0" w:color="auto"/>
        <w:left w:val="none" w:sz="0" w:space="0" w:color="auto"/>
        <w:bottom w:val="none" w:sz="0" w:space="0" w:color="auto"/>
        <w:right w:val="none" w:sz="0" w:space="0" w:color="auto"/>
      </w:divBdr>
      <w:divsChild>
        <w:div w:id="2021393340">
          <w:marLeft w:val="0"/>
          <w:marRight w:val="0"/>
          <w:marTop w:val="0"/>
          <w:marBottom w:val="0"/>
          <w:divBdr>
            <w:top w:val="none" w:sz="0" w:space="0" w:color="auto"/>
            <w:left w:val="none" w:sz="0" w:space="0" w:color="auto"/>
            <w:bottom w:val="none" w:sz="0" w:space="0" w:color="auto"/>
            <w:right w:val="none" w:sz="0" w:space="0" w:color="auto"/>
          </w:divBdr>
        </w:div>
      </w:divsChild>
    </w:div>
    <w:div w:id="54592649">
      <w:bodyDiv w:val="1"/>
      <w:marLeft w:val="0"/>
      <w:marRight w:val="0"/>
      <w:marTop w:val="0"/>
      <w:marBottom w:val="0"/>
      <w:divBdr>
        <w:top w:val="none" w:sz="0" w:space="0" w:color="auto"/>
        <w:left w:val="none" w:sz="0" w:space="0" w:color="auto"/>
        <w:bottom w:val="none" w:sz="0" w:space="0" w:color="auto"/>
        <w:right w:val="none" w:sz="0" w:space="0" w:color="auto"/>
      </w:divBdr>
      <w:divsChild>
        <w:div w:id="1232352032">
          <w:marLeft w:val="0"/>
          <w:marRight w:val="0"/>
          <w:marTop w:val="0"/>
          <w:marBottom w:val="0"/>
          <w:divBdr>
            <w:top w:val="none" w:sz="0" w:space="0" w:color="auto"/>
            <w:left w:val="none" w:sz="0" w:space="0" w:color="auto"/>
            <w:bottom w:val="none" w:sz="0" w:space="0" w:color="auto"/>
            <w:right w:val="none" w:sz="0" w:space="0" w:color="auto"/>
          </w:divBdr>
        </w:div>
      </w:divsChild>
    </w:div>
    <w:div w:id="58674811">
      <w:bodyDiv w:val="1"/>
      <w:marLeft w:val="0"/>
      <w:marRight w:val="0"/>
      <w:marTop w:val="0"/>
      <w:marBottom w:val="0"/>
      <w:divBdr>
        <w:top w:val="none" w:sz="0" w:space="0" w:color="auto"/>
        <w:left w:val="none" w:sz="0" w:space="0" w:color="auto"/>
        <w:bottom w:val="none" w:sz="0" w:space="0" w:color="auto"/>
        <w:right w:val="none" w:sz="0" w:space="0" w:color="auto"/>
      </w:divBdr>
      <w:divsChild>
        <w:div w:id="778454904">
          <w:marLeft w:val="0"/>
          <w:marRight w:val="0"/>
          <w:marTop w:val="0"/>
          <w:marBottom w:val="0"/>
          <w:divBdr>
            <w:top w:val="none" w:sz="0" w:space="0" w:color="auto"/>
            <w:left w:val="none" w:sz="0" w:space="0" w:color="auto"/>
            <w:bottom w:val="none" w:sz="0" w:space="0" w:color="auto"/>
            <w:right w:val="none" w:sz="0" w:space="0" w:color="auto"/>
          </w:divBdr>
        </w:div>
      </w:divsChild>
    </w:div>
    <w:div w:id="371000726">
      <w:bodyDiv w:val="1"/>
      <w:marLeft w:val="0"/>
      <w:marRight w:val="0"/>
      <w:marTop w:val="0"/>
      <w:marBottom w:val="0"/>
      <w:divBdr>
        <w:top w:val="none" w:sz="0" w:space="0" w:color="auto"/>
        <w:left w:val="none" w:sz="0" w:space="0" w:color="auto"/>
        <w:bottom w:val="none" w:sz="0" w:space="0" w:color="auto"/>
        <w:right w:val="none" w:sz="0" w:space="0" w:color="auto"/>
      </w:divBdr>
      <w:divsChild>
        <w:div w:id="2123914476">
          <w:marLeft w:val="0"/>
          <w:marRight w:val="0"/>
          <w:marTop w:val="0"/>
          <w:marBottom w:val="0"/>
          <w:divBdr>
            <w:top w:val="none" w:sz="0" w:space="0" w:color="auto"/>
            <w:left w:val="none" w:sz="0" w:space="0" w:color="auto"/>
            <w:bottom w:val="none" w:sz="0" w:space="0" w:color="auto"/>
            <w:right w:val="none" w:sz="0" w:space="0" w:color="auto"/>
          </w:divBdr>
        </w:div>
      </w:divsChild>
    </w:div>
    <w:div w:id="1009793878">
      <w:bodyDiv w:val="1"/>
      <w:marLeft w:val="0"/>
      <w:marRight w:val="0"/>
      <w:marTop w:val="0"/>
      <w:marBottom w:val="0"/>
      <w:divBdr>
        <w:top w:val="none" w:sz="0" w:space="0" w:color="auto"/>
        <w:left w:val="none" w:sz="0" w:space="0" w:color="auto"/>
        <w:bottom w:val="none" w:sz="0" w:space="0" w:color="auto"/>
        <w:right w:val="none" w:sz="0" w:space="0" w:color="auto"/>
      </w:divBdr>
      <w:divsChild>
        <w:div w:id="2135630952">
          <w:marLeft w:val="0"/>
          <w:marRight w:val="0"/>
          <w:marTop w:val="0"/>
          <w:marBottom w:val="0"/>
          <w:divBdr>
            <w:top w:val="none" w:sz="0" w:space="0" w:color="auto"/>
            <w:left w:val="none" w:sz="0" w:space="0" w:color="auto"/>
            <w:bottom w:val="none" w:sz="0" w:space="0" w:color="auto"/>
            <w:right w:val="none" w:sz="0" w:space="0" w:color="auto"/>
          </w:divBdr>
        </w:div>
      </w:divsChild>
    </w:div>
    <w:div w:id="1307248431">
      <w:bodyDiv w:val="1"/>
      <w:marLeft w:val="0"/>
      <w:marRight w:val="0"/>
      <w:marTop w:val="0"/>
      <w:marBottom w:val="0"/>
      <w:divBdr>
        <w:top w:val="none" w:sz="0" w:space="0" w:color="auto"/>
        <w:left w:val="none" w:sz="0" w:space="0" w:color="auto"/>
        <w:bottom w:val="none" w:sz="0" w:space="0" w:color="auto"/>
        <w:right w:val="none" w:sz="0" w:space="0" w:color="auto"/>
      </w:divBdr>
      <w:divsChild>
        <w:div w:id="751900915">
          <w:marLeft w:val="0"/>
          <w:marRight w:val="0"/>
          <w:marTop w:val="0"/>
          <w:marBottom w:val="0"/>
          <w:divBdr>
            <w:top w:val="none" w:sz="0" w:space="0" w:color="auto"/>
            <w:left w:val="none" w:sz="0" w:space="0" w:color="auto"/>
            <w:bottom w:val="none" w:sz="0" w:space="0" w:color="auto"/>
            <w:right w:val="none" w:sz="0" w:space="0" w:color="auto"/>
          </w:divBdr>
        </w:div>
      </w:divsChild>
    </w:div>
    <w:div w:id="1368947179">
      <w:bodyDiv w:val="1"/>
      <w:marLeft w:val="0"/>
      <w:marRight w:val="0"/>
      <w:marTop w:val="0"/>
      <w:marBottom w:val="0"/>
      <w:divBdr>
        <w:top w:val="none" w:sz="0" w:space="0" w:color="auto"/>
        <w:left w:val="none" w:sz="0" w:space="0" w:color="auto"/>
        <w:bottom w:val="none" w:sz="0" w:space="0" w:color="auto"/>
        <w:right w:val="none" w:sz="0" w:space="0" w:color="auto"/>
      </w:divBdr>
      <w:divsChild>
        <w:div w:id="745764484">
          <w:marLeft w:val="0"/>
          <w:marRight w:val="0"/>
          <w:marTop w:val="0"/>
          <w:marBottom w:val="0"/>
          <w:divBdr>
            <w:top w:val="none" w:sz="0" w:space="0" w:color="auto"/>
            <w:left w:val="none" w:sz="0" w:space="0" w:color="auto"/>
            <w:bottom w:val="none" w:sz="0" w:space="0" w:color="auto"/>
            <w:right w:val="none" w:sz="0" w:space="0" w:color="auto"/>
          </w:divBdr>
        </w:div>
      </w:divsChild>
    </w:div>
    <w:div w:id="1679229375">
      <w:bodyDiv w:val="1"/>
      <w:marLeft w:val="0"/>
      <w:marRight w:val="0"/>
      <w:marTop w:val="0"/>
      <w:marBottom w:val="0"/>
      <w:divBdr>
        <w:top w:val="none" w:sz="0" w:space="0" w:color="auto"/>
        <w:left w:val="none" w:sz="0" w:space="0" w:color="auto"/>
        <w:bottom w:val="none" w:sz="0" w:space="0" w:color="auto"/>
        <w:right w:val="none" w:sz="0" w:space="0" w:color="auto"/>
      </w:divBdr>
      <w:divsChild>
        <w:div w:id="824928551">
          <w:marLeft w:val="0"/>
          <w:marRight w:val="0"/>
          <w:marTop w:val="0"/>
          <w:marBottom w:val="0"/>
          <w:divBdr>
            <w:top w:val="none" w:sz="0" w:space="0" w:color="auto"/>
            <w:left w:val="none" w:sz="0" w:space="0" w:color="auto"/>
            <w:bottom w:val="none" w:sz="0" w:space="0" w:color="auto"/>
            <w:right w:val="none" w:sz="0" w:space="0" w:color="auto"/>
          </w:divBdr>
        </w:div>
        <w:div w:id="666521019">
          <w:marLeft w:val="0"/>
          <w:marRight w:val="0"/>
          <w:marTop w:val="0"/>
          <w:marBottom w:val="0"/>
          <w:divBdr>
            <w:top w:val="none" w:sz="0" w:space="0" w:color="auto"/>
            <w:left w:val="none" w:sz="0" w:space="0" w:color="auto"/>
            <w:bottom w:val="none" w:sz="0" w:space="0" w:color="auto"/>
            <w:right w:val="none" w:sz="0" w:space="0" w:color="auto"/>
          </w:divBdr>
        </w:div>
        <w:div w:id="746003628">
          <w:marLeft w:val="0"/>
          <w:marRight w:val="0"/>
          <w:marTop w:val="0"/>
          <w:marBottom w:val="0"/>
          <w:divBdr>
            <w:top w:val="none" w:sz="0" w:space="0" w:color="auto"/>
            <w:left w:val="none" w:sz="0" w:space="0" w:color="auto"/>
            <w:bottom w:val="none" w:sz="0" w:space="0" w:color="auto"/>
            <w:right w:val="none" w:sz="0" w:space="0" w:color="auto"/>
          </w:divBdr>
        </w:div>
        <w:div w:id="1973486056">
          <w:marLeft w:val="0"/>
          <w:marRight w:val="0"/>
          <w:marTop w:val="0"/>
          <w:marBottom w:val="0"/>
          <w:divBdr>
            <w:top w:val="none" w:sz="0" w:space="0" w:color="auto"/>
            <w:left w:val="none" w:sz="0" w:space="0" w:color="auto"/>
            <w:bottom w:val="none" w:sz="0" w:space="0" w:color="auto"/>
            <w:right w:val="none" w:sz="0" w:space="0" w:color="auto"/>
          </w:divBdr>
        </w:div>
        <w:div w:id="985356242">
          <w:marLeft w:val="0"/>
          <w:marRight w:val="0"/>
          <w:marTop w:val="0"/>
          <w:marBottom w:val="0"/>
          <w:divBdr>
            <w:top w:val="none" w:sz="0" w:space="0" w:color="auto"/>
            <w:left w:val="none" w:sz="0" w:space="0" w:color="auto"/>
            <w:bottom w:val="none" w:sz="0" w:space="0" w:color="auto"/>
            <w:right w:val="none" w:sz="0" w:space="0" w:color="auto"/>
          </w:divBdr>
        </w:div>
      </w:divsChild>
    </w:div>
    <w:div w:id="1804686857">
      <w:bodyDiv w:val="1"/>
      <w:marLeft w:val="0"/>
      <w:marRight w:val="0"/>
      <w:marTop w:val="0"/>
      <w:marBottom w:val="0"/>
      <w:divBdr>
        <w:top w:val="none" w:sz="0" w:space="0" w:color="auto"/>
        <w:left w:val="none" w:sz="0" w:space="0" w:color="auto"/>
        <w:bottom w:val="none" w:sz="0" w:space="0" w:color="auto"/>
        <w:right w:val="none" w:sz="0" w:space="0" w:color="auto"/>
      </w:divBdr>
      <w:divsChild>
        <w:div w:id="850677984">
          <w:marLeft w:val="0"/>
          <w:marRight w:val="0"/>
          <w:marTop w:val="0"/>
          <w:marBottom w:val="0"/>
          <w:divBdr>
            <w:top w:val="none" w:sz="0" w:space="0" w:color="auto"/>
            <w:left w:val="none" w:sz="0" w:space="0" w:color="auto"/>
            <w:bottom w:val="none" w:sz="0" w:space="0" w:color="auto"/>
            <w:right w:val="none" w:sz="0" w:space="0" w:color="auto"/>
          </w:divBdr>
        </w:div>
      </w:divsChild>
    </w:div>
    <w:div w:id="1975059262">
      <w:bodyDiv w:val="1"/>
      <w:marLeft w:val="0"/>
      <w:marRight w:val="0"/>
      <w:marTop w:val="0"/>
      <w:marBottom w:val="0"/>
      <w:divBdr>
        <w:top w:val="none" w:sz="0" w:space="0" w:color="auto"/>
        <w:left w:val="none" w:sz="0" w:space="0" w:color="auto"/>
        <w:bottom w:val="none" w:sz="0" w:space="0" w:color="auto"/>
        <w:right w:val="none" w:sz="0" w:space="0" w:color="auto"/>
      </w:divBdr>
      <w:divsChild>
        <w:div w:id="1488397530">
          <w:marLeft w:val="0"/>
          <w:marRight w:val="0"/>
          <w:marTop w:val="0"/>
          <w:marBottom w:val="0"/>
          <w:divBdr>
            <w:top w:val="none" w:sz="0" w:space="0" w:color="auto"/>
            <w:left w:val="none" w:sz="0" w:space="0" w:color="auto"/>
            <w:bottom w:val="none" w:sz="0" w:space="0" w:color="auto"/>
            <w:right w:val="none" w:sz="0" w:space="0" w:color="auto"/>
          </w:divBdr>
        </w:div>
        <w:div w:id="1313563317">
          <w:marLeft w:val="0"/>
          <w:marRight w:val="0"/>
          <w:marTop w:val="0"/>
          <w:marBottom w:val="0"/>
          <w:divBdr>
            <w:top w:val="none" w:sz="0" w:space="0" w:color="auto"/>
            <w:left w:val="none" w:sz="0" w:space="0" w:color="auto"/>
            <w:bottom w:val="none" w:sz="0" w:space="0" w:color="auto"/>
            <w:right w:val="none" w:sz="0" w:space="0" w:color="auto"/>
          </w:divBdr>
        </w:div>
        <w:div w:id="1616137381">
          <w:marLeft w:val="0"/>
          <w:marRight w:val="0"/>
          <w:marTop w:val="0"/>
          <w:marBottom w:val="0"/>
          <w:divBdr>
            <w:top w:val="none" w:sz="0" w:space="0" w:color="auto"/>
            <w:left w:val="none" w:sz="0" w:space="0" w:color="auto"/>
            <w:bottom w:val="none" w:sz="0" w:space="0" w:color="auto"/>
            <w:right w:val="none" w:sz="0" w:space="0" w:color="auto"/>
          </w:divBdr>
        </w:div>
        <w:div w:id="81996813">
          <w:marLeft w:val="0"/>
          <w:marRight w:val="0"/>
          <w:marTop w:val="0"/>
          <w:marBottom w:val="0"/>
          <w:divBdr>
            <w:top w:val="none" w:sz="0" w:space="0" w:color="auto"/>
            <w:left w:val="none" w:sz="0" w:space="0" w:color="auto"/>
            <w:bottom w:val="none" w:sz="0" w:space="0" w:color="auto"/>
            <w:right w:val="none" w:sz="0" w:space="0" w:color="auto"/>
          </w:divBdr>
        </w:div>
        <w:div w:id="1735695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A509-88A3-4696-A910-7C982E29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耿晔</dc:creator>
  <cp:lastModifiedBy>凌志 张</cp:lastModifiedBy>
  <cp:revision>5</cp:revision>
  <dcterms:created xsi:type="dcterms:W3CDTF">2025-07-08T03:06:00Z</dcterms:created>
  <dcterms:modified xsi:type="dcterms:W3CDTF">2025-07-08T07:43:00Z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Acrobat PDFMaker 21 Word 版</vt:lpwstr>
  </property>
  <property fmtid="{D5CDD505-2E9C-101B-9397-08002B2CF9AE}" pid="4" name="LastSaved">
    <vt:filetime>2025-03-17T00:00:00Z</vt:filetime>
  </property>
  <property fmtid="{D5CDD505-2E9C-101B-9397-08002B2CF9AE}" pid="5" name="KSOProductBuildVer">
    <vt:lpwstr>2052-6.15.1.8935</vt:lpwstr>
  </property>
  <property fmtid="{D5CDD505-2E9C-101B-9397-08002B2CF9AE}" pid="6" name="ICV">
    <vt:lpwstr>8ECA039BF7B46EBC7D26D867D4A8DB99_42</vt:lpwstr>
  </property>
</Properties>
</file>